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D9DC7" w14:textId="591A3B65" w:rsidR="001A417E" w:rsidRPr="00C36BE7" w:rsidRDefault="001A417E" w:rsidP="001A417E">
      <w:pPr>
        <w:pStyle w:val="CRCoverPage"/>
        <w:tabs>
          <w:tab w:val="right" w:pos="9639"/>
        </w:tabs>
        <w:spacing w:after="0"/>
        <w:rPr>
          <w:b/>
          <w:i/>
          <w:noProof/>
          <w:sz w:val="28"/>
          <w:lang w:eastAsia="zh-CN"/>
        </w:rPr>
      </w:pPr>
      <w:bookmarkStart w:id="0" w:name="_Hlk521583337"/>
      <w:bookmarkStart w:id="1" w:name="_Hlk504050147"/>
      <w:r w:rsidRPr="00524B4F">
        <w:rPr>
          <w:b/>
          <w:noProof/>
          <w:sz w:val="24"/>
        </w:rPr>
        <w:t>3GPP TSG-RAN WG2</w:t>
      </w:r>
      <w:r>
        <w:rPr>
          <w:b/>
          <w:noProof/>
          <w:sz w:val="24"/>
        </w:rPr>
        <w:t>#10</w:t>
      </w:r>
      <w:r w:rsidR="008B6ECE">
        <w:rPr>
          <w:b/>
          <w:noProof/>
          <w:sz w:val="24"/>
        </w:rPr>
        <w:t>4</w:t>
      </w:r>
      <w:r w:rsidRPr="00D15293">
        <w:rPr>
          <w:b/>
          <w:i/>
          <w:noProof/>
          <w:sz w:val="28"/>
        </w:rPr>
        <w:tab/>
      </w:r>
      <w:r w:rsidR="002A4DFF" w:rsidRPr="00C36BE7">
        <w:rPr>
          <w:b/>
          <w:i/>
          <w:noProof/>
          <w:sz w:val="28"/>
        </w:rPr>
        <w:t>R2-181</w:t>
      </w:r>
      <w:r w:rsidR="00A82915">
        <w:rPr>
          <w:b/>
          <w:i/>
          <w:noProof/>
          <w:sz w:val="28"/>
        </w:rPr>
        <w:t>6774</w:t>
      </w:r>
    </w:p>
    <w:p w14:paraId="0780F6AB" w14:textId="72E606D8" w:rsidR="001A417E" w:rsidRPr="008B6ECE" w:rsidRDefault="008B6ECE" w:rsidP="008B6ECE">
      <w:pPr>
        <w:tabs>
          <w:tab w:val="left" w:pos="1701"/>
          <w:tab w:val="right" w:pos="9639"/>
        </w:tabs>
        <w:spacing w:after="240"/>
        <w:jc w:val="both"/>
        <w:rPr>
          <w:rFonts w:ascii="Arial" w:hAnsi="Arial"/>
          <w:b/>
          <w:sz w:val="24"/>
          <w:lang w:eastAsia="zh-CN"/>
        </w:rPr>
      </w:pPr>
      <w:r>
        <w:rPr>
          <w:rFonts w:ascii="Arial" w:hAnsi="Arial"/>
          <w:b/>
          <w:sz w:val="24"/>
          <w:lang w:eastAsia="zh-CN"/>
        </w:rPr>
        <w:t>Spokane</w:t>
      </w:r>
      <w:r w:rsidRPr="00E408EC">
        <w:rPr>
          <w:rFonts w:ascii="Arial" w:hAnsi="Arial"/>
          <w:b/>
          <w:sz w:val="24"/>
          <w:lang w:eastAsia="zh-CN"/>
        </w:rPr>
        <w:t xml:space="preserve">, </w:t>
      </w:r>
      <w:r>
        <w:rPr>
          <w:rFonts w:ascii="Arial" w:hAnsi="Arial"/>
          <w:b/>
          <w:sz w:val="24"/>
          <w:lang w:eastAsia="zh-CN"/>
        </w:rPr>
        <w:t>USA</w:t>
      </w:r>
      <w:r w:rsidRPr="00E408EC">
        <w:rPr>
          <w:rFonts w:ascii="Arial" w:hAnsi="Arial"/>
          <w:b/>
          <w:sz w:val="24"/>
          <w:lang w:eastAsia="zh-CN"/>
        </w:rPr>
        <w:t xml:space="preserve">, </w:t>
      </w:r>
      <w:r>
        <w:rPr>
          <w:rFonts w:ascii="Arial" w:hAnsi="Arial"/>
          <w:b/>
          <w:sz w:val="24"/>
          <w:lang w:eastAsia="zh-CN"/>
        </w:rPr>
        <w:t>12</w:t>
      </w:r>
      <w:r w:rsidRPr="00E408EC">
        <w:rPr>
          <w:rFonts w:ascii="Arial" w:hAnsi="Arial"/>
          <w:b/>
          <w:sz w:val="24"/>
          <w:vertAlign w:val="superscript"/>
          <w:lang w:eastAsia="zh-CN"/>
        </w:rPr>
        <w:t>th</w:t>
      </w:r>
      <w:r w:rsidRPr="00E408EC">
        <w:rPr>
          <w:rFonts w:ascii="Arial" w:hAnsi="Arial"/>
          <w:b/>
          <w:sz w:val="24"/>
          <w:lang w:eastAsia="zh-CN"/>
        </w:rPr>
        <w:t xml:space="preserve"> – 1</w:t>
      </w:r>
      <w:r w:rsidR="001B3259">
        <w:rPr>
          <w:rFonts w:ascii="Arial" w:hAnsi="Arial"/>
          <w:b/>
          <w:sz w:val="24"/>
          <w:lang w:eastAsia="zh-CN"/>
        </w:rPr>
        <w:t>6</w:t>
      </w:r>
      <w:bookmarkStart w:id="2" w:name="_GoBack"/>
      <w:bookmarkEnd w:id="2"/>
      <w:r w:rsidRPr="00E408EC">
        <w:rPr>
          <w:rFonts w:ascii="Arial" w:hAnsi="Arial"/>
          <w:b/>
          <w:sz w:val="24"/>
          <w:vertAlign w:val="superscript"/>
          <w:lang w:eastAsia="zh-CN"/>
        </w:rPr>
        <w:t>th</w:t>
      </w:r>
      <w:r w:rsidRPr="00E408EC">
        <w:rPr>
          <w:rFonts w:ascii="Arial" w:hAnsi="Arial"/>
          <w:b/>
          <w:sz w:val="24"/>
          <w:lang w:eastAsia="zh-CN"/>
        </w:rPr>
        <w:t xml:space="preserve"> </w:t>
      </w:r>
      <w:r>
        <w:rPr>
          <w:rFonts w:ascii="Arial" w:hAnsi="Arial"/>
          <w:b/>
          <w:sz w:val="24"/>
          <w:lang w:eastAsia="zh-CN"/>
        </w:rPr>
        <w:t>November</w:t>
      </w:r>
      <w:r w:rsidRPr="00E408EC">
        <w:rPr>
          <w:rFonts w:ascii="Arial" w:hAnsi="Arial"/>
          <w:b/>
          <w:sz w:val="24"/>
          <w:lang w:eastAsia="zh-CN"/>
        </w:rPr>
        <w:t xml:space="preserve"> 2018</w:t>
      </w:r>
      <w:r w:rsidRPr="00E408EC">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0B26A6">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0B26A6">
            <w:pPr>
              <w:pStyle w:val="CRCoverPage"/>
              <w:spacing w:after="0"/>
              <w:jc w:val="right"/>
              <w:rPr>
                <w:i/>
                <w:noProof/>
              </w:rPr>
            </w:pPr>
            <w:r w:rsidRPr="009E0C93">
              <w:rPr>
                <w:i/>
                <w:noProof/>
                <w:sz w:val="14"/>
              </w:rPr>
              <w:t>CR-Form-v11.2</w:t>
            </w:r>
          </w:p>
        </w:tc>
      </w:tr>
      <w:tr w:rsidR="001A417E" w:rsidRPr="009E0C93" w14:paraId="6128D7A4" w14:textId="77777777" w:rsidTr="000B26A6">
        <w:tc>
          <w:tcPr>
            <w:tcW w:w="9641" w:type="dxa"/>
            <w:gridSpan w:val="9"/>
            <w:tcBorders>
              <w:left w:val="single" w:sz="4" w:space="0" w:color="auto"/>
              <w:right w:val="single" w:sz="4" w:space="0" w:color="auto"/>
            </w:tcBorders>
          </w:tcPr>
          <w:p w14:paraId="26172666" w14:textId="77777777" w:rsidR="001A417E" w:rsidRPr="009E0C93" w:rsidRDefault="001A417E" w:rsidP="000B26A6">
            <w:pPr>
              <w:pStyle w:val="CRCoverPage"/>
              <w:spacing w:after="0"/>
              <w:jc w:val="center"/>
              <w:rPr>
                <w:noProof/>
              </w:rPr>
            </w:pPr>
            <w:r w:rsidRPr="009E0C93">
              <w:rPr>
                <w:b/>
                <w:noProof/>
                <w:sz w:val="32"/>
              </w:rPr>
              <w:t>CHANGE REQUEST</w:t>
            </w:r>
          </w:p>
        </w:tc>
      </w:tr>
      <w:tr w:rsidR="001A417E" w:rsidRPr="009E0C93" w14:paraId="61FC5C85" w14:textId="77777777" w:rsidTr="000B26A6">
        <w:tc>
          <w:tcPr>
            <w:tcW w:w="9641" w:type="dxa"/>
            <w:gridSpan w:val="9"/>
            <w:tcBorders>
              <w:left w:val="single" w:sz="4" w:space="0" w:color="auto"/>
              <w:right w:val="single" w:sz="4" w:space="0" w:color="auto"/>
            </w:tcBorders>
          </w:tcPr>
          <w:p w14:paraId="76E59E71" w14:textId="77777777" w:rsidR="001A417E" w:rsidRPr="009E0C93" w:rsidRDefault="001A417E" w:rsidP="000B26A6">
            <w:pPr>
              <w:pStyle w:val="CRCoverPage"/>
              <w:spacing w:after="0"/>
              <w:rPr>
                <w:noProof/>
                <w:sz w:val="8"/>
                <w:szCs w:val="8"/>
              </w:rPr>
            </w:pPr>
          </w:p>
        </w:tc>
      </w:tr>
      <w:tr w:rsidR="001A417E" w:rsidRPr="009E0C93" w14:paraId="706218FB" w14:textId="77777777" w:rsidTr="000B26A6">
        <w:tc>
          <w:tcPr>
            <w:tcW w:w="142" w:type="dxa"/>
            <w:tcBorders>
              <w:left w:val="single" w:sz="4" w:space="0" w:color="auto"/>
            </w:tcBorders>
          </w:tcPr>
          <w:p w14:paraId="297643BE" w14:textId="77777777" w:rsidR="001A417E" w:rsidRPr="009E0C93" w:rsidRDefault="001A417E" w:rsidP="000B26A6">
            <w:pPr>
              <w:pStyle w:val="CRCoverPage"/>
              <w:spacing w:after="0"/>
              <w:jc w:val="right"/>
              <w:rPr>
                <w:noProof/>
              </w:rPr>
            </w:pPr>
          </w:p>
        </w:tc>
        <w:tc>
          <w:tcPr>
            <w:tcW w:w="2126" w:type="dxa"/>
            <w:shd w:val="pct30" w:color="FFFF00" w:fill="auto"/>
          </w:tcPr>
          <w:p w14:paraId="3911994E" w14:textId="77777777" w:rsidR="001A417E" w:rsidRPr="009E0C93" w:rsidRDefault="001A417E" w:rsidP="000B26A6">
            <w:pPr>
              <w:pStyle w:val="CRCoverPage"/>
              <w:spacing w:after="0"/>
              <w:rPr>
                <w:b/>
                <w:noProof/>
                <w:sz w:val="28"/>
                <w:lang w:eastAsia="zh-CN"/>
              </w:rPr>
            </w:pPr>
            <w:bookmarkStart w:id="3" w:name="OLE_LINK502"/>
            <w:bookmarkStart w:id="4" w:name="OLE_LINK503"/>
            <w:r w:rsidRPr="009E0C93">
              <w:rPr>
                <w:b/>
                <w:noProof/>
                <w:sz w:val="28"/>
              </w:rPr>
              <w:t>3</w:t>
            </w:r>
            <w:r>
              <w:rPr>
                <w:rFonts w:hint="eastAsia"/>
                <w:b/>
                <w:noProof/>
                <w:sz w:val="28"/>
                <w:lang w:eastAsia="zh-CN"/>
              </w:rPr>
              <w:t>8.3</w:t>
            </w:r>
            <w:bookmarkEnd w:id="3"/>
            <w:bookmarkEnd w:id="4"/>
            <w:r>
              <w:rPr>
                <w:b/>
                <w:noProof/>
                <w:sz w:val="28"/>
                <w:lang w:eastAsia="zh-CN"/>
              </w:rPr>
              <w:t>31</w:t>
            </w:r>
          </w:p>
        </w:tc>
        <w:tc>
          <w:tcPr>
            <w:tcW w:w="709" w:type="dxa"/>
          </w:tcPr>
          <w:p w14:paraId="73331189" w14:textId="77777777" w:rsidR="001A417E" w:rsidRPr="009E0C93" w:rsidRDefault="001A417E" w:rsidP="000B26A6">
            <w:pPr>
              <w:pStyle w:val="CRCoverPage"/>
              <w:spacing w:after="0"/>
              <w:jc w:val="center"/>
              <w:rPr>
                <w:noProof/>
              </w:rPr>
            </w:pPr>
            <w:r w:rsidRPr="009E0C93">
              <w:rPr>
                <w:b/>
                <w:noProof/>
                <w:sz w:val="28"/>
              </w:rPr>
              <w:t>CR</w:t>
            </w:r>
          </w:p>
        </w:tc>
        <w:tc>
          <w:tcPr>
            <w:tcW w:w="1276" w:type="dxa"/>
            <w:shd w:val="pct30" w:color="FFFF00" w:fill="auto"/>
          </w:tcPr>
          <w:p w14:paraId="0934AA8F" w14:textId="2726393B" w:rsidR="001A417E" w:rsidRPr="009E0C93" w:rsidRDefault="008625DD" w:rsidP="000B26A6">
            <w:pPr>
              <w:pStyle w:val="CRCoverPage"/>
              <w:spacing w:after="0"/>
              <w:rPr>
                <w:noProof/>
              </w:rPr>
            </w:pPr>
            <w:r w:rsidRPr="008625DD">
              <w:rPr>
                <w:b/>
                <w:noProof/>
                <w:sz w:val="28"/>
                <w:lang w:eastAsia="zh-CN"/>
              </w:rPr>
              <w:t>0364</w:t>
            </w:r>
          </w:p>
        </w:tc>
        <w:tc>
          <w:tcPr>
            <w:tcW w:w="709" w:type="dxa"/>
          </w:tcPr>
          <w:p w14:paraId="447FF81B" w14:textId="77777777" w:rsidR="001A417E" w:rsidRPr="009E0C93" w:rsidRDefault="001A417E" w:rsidP="000B26A6">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5584F388" w:rsidR="001A417E" w:rsidRPr="009E0C93" w:rsidRDefault="002D0078" w:rsidP="000B26A6">
            <w:pPr>
              <w:pStyle w:val="CRCoverPage"/>
              <w:spacing w:after="0"/>
              <w:jc w:val="center"/>
              <w:rPr>
                <w:b/>
                <w:noProof/>
                <w:lang w:eastAsia="zh-CN"/>
              </w:rPr>
            </w:pPr>
            <w:r>
              <w:rPr>
                <w:b/>
                <w:noProof/>
                <w:sz w:val="32"/>
                <w:lang w:eastAsia="zh-CN"/>
              </w:rPr>
              <w:t>1</w:t>
            </w:r>
          </w:p>
        </w:tc>
        <w:tc>
          <w:tcPr>
            <w:tcW w:w="2693" w:type="dxa"/>
          </w:tcPr>
          <w:p w14:paraId="3C62C048" w14:textId="77777777" w:rsidR="001A417E" w:rsidRPr="009E0C93" w:rsidRDefault="001A417E" w:rsidP="000B26A6">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0D09959D" w:rsidR="001A417E" w:rsidRPr="009E0C93" w:rsidRDefault="001A417E" w:rsidP="000B26A6">
            <w:pPr>
              <w:pStyle w:val="CRCoverPage"/>
              <w:spacing w:after="0"/>
              <w:jc w:val="center"/>
              <w:rPr>
                <w:noProof/>
                <w:lang w:eastAsia="zh-CN"/>
              </w:rPr>
            </w:pPr>
            <w:r>
              <w:rPr>
                <w:rFonts w:hint="eastAsia"/>
                <w:b/>
                <w:noProof/>
                <w:sz w:val="28"/>
                <w:lang w:eastAsia="zh-CN"/>
              </w:rPr>
              <w:t>15.</w:t>
            </w:r>
            <w:r w:rsidR="009974C1">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0B26A6">
            <w:pPr>
              <w:pStyle w:val="CRCoverPage"/>
              <w:spacing w:after="0"/>
              <w:rPr>
                <w:noProof/>
              </w:rPr>
            </w:pPr>
          </w:p>
        </w:tc>
      </w:tr>
      <w:tr w:rsidR="001A417E" w:rsidRPr="009E0C93" w14:paraId="0EA3D593" w14:textId="77777777" w:rsidTr="000B26A6">
        <w:tc>
          <w:tcPr>
            <w:tcW w:w="9641" w:type="dxa"/>
            <w:gridSpan w:val="9"/>
            <w:tcBorders>
              <w:left w:val="single" w:sz="4" w:space="0" w:color="auto"/>
              <w:right w:val="single" w:sz="4" w:space="0" w:color="auto"/>
            </w:tcBorders>
          </w:tcPr>
          <w:p w14:paraId="7E6548B9" w14:textId="77777777" w:rsidR="001A417E" w:rsidRPr="009E0C93" w:rsidRDefault="001A417E" w:rsidP="000B26A6">
            <w:pPr>
              <w:pStyle w:val="CRCoverPage"/>
              <w:spacing w:after="0"/>
              <w:rPr>
                <w:noProof/>
              </w:rPr>
            </w:pPr>
          </w:p>
        </w:tc>
      </w:tr>
      <w:tr w:rsidR="001A417E" w:rsidRPr="009E0C93" w14:paraId="7CCF9275" w14:textId="77777777" w:rsidTr="000B26A6">
        <w:tc>
          <w:tcPr>
            <w:tcW w:w="9641" w:type="dxa"/>
            <w:gridSpan w:val="9"/>
            <w:tcBorders>
              <w:top w:val="single" w:sz="4" w:space="0" w:color="auto"/>
            </w:tcBorders>
          </w:tcPr>
          <w:p w14:paraId="3E451F53" w14:textId="77777777" w:rsidR="001A417E" w:rsidRPr="009E0C93" w:rsidRDefault="001A417E" w:rsidP="000B26A6">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5" w:name="_Hlt497126619"/>
              <w:r w:rsidRPr="009E0C93">
                <w:rPr>
                  <w:rStyle w:val="Hyperlink"/>
                  <w:rFonts w:cs="Arial"/>
                  <w:b/>
                  <w:i/>
                  <w:noProof/>
                  <w:color w:val="FF0000"/>
                </w:rPr>
                <w:t>L</w:t>
              </w:r>
              <w:bookmarkEnd w:id="5"/>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0B26A6">
        <w:tc>
          <w:tcPr>
            <w:tcW w:w="9641" w:type="dxa"/>
            <w:gridSpan w:val="9"/>
          </w:tcPr>
          <w:p w14:paraId="42329481" w14:textId="77777777" w:rsidR="001A417E" w:rsidRPr="009E0C93" w:rsidRDefault="001A417E" w:rsidP="000B26A6">
            <w:pPr>
              <w:pStyle w:val="CRCoverPage"/>
              <w:spacing w:after="0"/>
              <w:rPr>
                <w:noProof/>
                <w:sz w:val="8"/>
                <w:szCs w:val="8"/>
              </w:rPr>
            </w:pPr>
          </w:p>
        </w:tc>
      </w:tr>
    </w:tbl>
    <w:p w14:paraId="7A812B3B" w14:textId="77777777" w:rsidR="001A417E" w:rsidRDefault="001A417E" w:rsidP="001A4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7E" w:rsidRPr="009E0C93" w14:paraId="1636BC04" w14:textId="77777777" w:rsidTr="000B26A6">
        <w:tc>
          <w:tcPr>
            <w:tcW w:w="2835" w:type="dxa"/>
          </w:tcPr>
          <w:p w14:paraId="48646FE4" w14:textId="77777777" w:rsidR="001A417E" w:rsidRPr="009E0C93" w:rsidRDefault="001A417E" w:rsidP="000B26A6">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1A417E" w:rsidRPr="009E0C93" w:rsidRDefault="001A417E" w:rsidP="000B26A6">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77777777" w:rsidR="001A417E" w:rsidRPr="009E0C93" w:rsidRDefault="001A417E" w:rsidP="000B26A6">
            <w:pPr>
              <w:pStyle w:val="CRCoverPage"/>
              <w:spacing w:after="0"/>
              <w:jc w:val="center"/>
              <w:rPr>
                <w:b/>
                <w:caps/>
                <w:noProof/>
              </w:rPr>
            </w:pPr>
          </w:p>
        </w:tc>
        <w:tc>
          <w:tcPr>
            <w:tcW w:w="709" w:type="dxa"/>
            <w:tcBorders>
              <w:left w:val="single" w:sz="4" w:space="0" w:color="auto"/>
            </w:tcBorders>
          </w:tcPr>
          <w:p w14:paraId="6E9E1C6C" w14:textId="77777777" w:rsidR="001A417E" w:rsidRPr="009E0C93" w:rsidRDefault="001A417E" w:rsidP="000B26A6">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1A417E" w:rsidRPr="009E0C93" w:rsidRDefault="001A417E" w:rsidP="000B26A6">
            <w:pPr>
              <w:pStyle w:val="CRCoverPage"/>
              <w:spacing w:after="0"/>
              <w:jc w:val="center"/>
              <w:rPr>
                <w:b/>
                <w:caps/>
                <w:noProof/>
              </w:rPr>
            </w:pPr>
            <w:r w:rsidRPr="00A4640D">
              <w:rPr>
                <w:b/>
                <w:caps/>
                <w:noProof/>
              </w:rPr>
              <w:t>x</w:t>
            </w:r>
          </w:p>
        </w:tc>
        <w:tc>
          <w:tcPr>
            <w:tcW w:w="2126" w:type="dxa"/>
          </w:tcPr>
          <w:p w14:paraId="41F4CFD9" w14:textId="77777777" w:rsidR="001A417E" w:rsidRPr="009E0C93" w:rsidRDefault="001A417E" w:rsidP="000B26A6">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1A417E" w:rsidRPr="009E0C93" w:rsidRDefault="001A417E" w:rsidP="000B26A6">
            <w:pPr>
              <w:pStyle w:val="CRCoverPage"/>
              <w:spacing w:after="0"/>
              <w:jc w:val="center"/>
              <w:rPr>
                <w:b/>
                <w:caps/>
                <w:noProof/>
              </w:rPr>
            </w:pPr>
            <w:r w:rsidRPr="00A4640D">
              <w:rPr>
                <w:b/>
                <w:caps/>
                <w:noProof/>
              </w:rPr>
              <w:t>x</w:t>
            </w:r>
          </w:p>
        </w:tc>
        <w:tc>
          <w:tcPr>
            <w:tcW w:w="1418" w:type="dxa"/>
            <w:tcBorders>
              <w:left w:val="nil"/>
            </w:tcBorders>
          </w:tcPr>
          <w:p w14:paraId="2B68FEA3" w14:textId="77777777" w:rsidR="001A417E" w:rsidRPr="009E0C93" w:rsidRDefault="001A417E" w:rsidP="000B26A6">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1A417E" w:rsidRPr="009E0C93" w:rsidRDefault="001A417E" w:rsidP="000B26A6">
            <w:pPr>
              <w:pStyle w:val="CRCoverPage"/>
              <w:spacing w:after="0"/>
              <w:jc w:val="center"/>
              <w:rPr>
                <w:b/>
                <w:bCs/>
                <w:caps/>
                <w:noProof/>
              </w:rPr>
            </w:pPr>
          </w:p>
        </w:tc>
      </w:tr>
    </w:tbl>
    <w:p w14:paraId="4CD7B481" w14:textId="77777777" w:rsidR="001A417E" w:rsidRDefault="001A417E" w:rsidP="001A417E">
      <w:pPr>
        <w:rPr>
          <w:sz w:val="8"/>
          <w:szCs w:val="8"/>
        </w:rPr>
      </w:pP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572224">
        <w:tc>
          <w:tcPr>
            <w:tcW w:w="9641" w:type="dxa"/>
            <w:gridSpan w:val="11"/>
          </w:tcPr>
          <w:p w14:paraId="0A34848B" w14:textId="77777777" w:rsidR="001A417E" w:rsidRPr="009E0C93" w:rsidRDefault="001A417E">
            <w:pPr>
              <w:pStyle w:val="CRCoverPage"/>
              <w:spacing w:after="0"/>
              <w:rPr>
                <w:noProof/>
                <w:sz w:val="8"/>
                <w:szCs w:val="8"/>
              </w:rPr>
            </w:pPr>
          </w:p>
        </w:tc>
      </w:tr>
      <w:tr w:rsidR="001A417E" w:rsidRPr="009E0C93" w14:paraId="48077EE9" w14:textId="77777777" w:rsidTr="00572224">
        <w:tc>
          <w:tcPr>
            <w:tcW w:w="1843" w:type="dxa"/>
            <w:tcBorders>
              <w:top w:val="single" w:sz="4" w:space="0" w:color="auto"/>
              <w:left w:val="single" w:sz="4" w:space="0" w:color="auto"/>
            </w:tcBorders>
          </w:tcPr>
          <w:p w14:paraId="37BA72DE" w14:textId="77777777" w:rsidR="001A417E" w:rsidRPr="009E0C93" w:rsidRDefault="001A417E">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4DEBC908" w:rsidR="001A417E" w:rsidRPr="009E0C93" w:rsidRDefault="00E86728">
            <w:pPr>
              <w:pStyle w:val="CRCoverPage"/>
              <w:spacing w:after="0"/>
              <w:ind w:left="100"/>
              <w:rPr>
                <w:noProof/>
              </w:rPr>
            </w:pPr>
            <w:r>
              <w:rPr>
                <w:noProof/>
              </w:rPr>
              <w:t>Procedures for f</w:t>
            </w:r>
            <w:r w:rsidR="00E53FEC">
              <w:rPr>
                <w:noProof/>
              </w:rPr>
              <w:t>ull</w:t>
            </w:r>
            <w:r w:rsidR="008D3BF4">
              <w:rPr>
                <w:noProof/>
              </w:rPr>
              <w:t xml:space="preserve"> c</w:t>
            </w:r>
            <w:r w:rsidR="00E53FEC">
              <w:rPr>
                <w:noProof/>
              </w:rPr>
              <w:t>onfig at RRCResume</w:t>
            </w:r>
          </w:p>
        </w:tc>
      </w:tr>
      <w:tr w:rsidR="001A417E" w:rsidRPr="009E0C93" w14:paraId="2CF317B5" w14:textId="77777777" w:rsidTr="00572224">
        <w:tc>
          <w:tcPr>
            <w:tcW w:w="1843" w:type="dxa"/>
            <w:tcBorders>
              <w:left w:val="single" w:sz="4" w:space="0" w:color="auto"/>
            </w:tcBorders>
          </w:tcPr>
          <w:p w14:paraId="629C9054"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pPr>
              <w:pStyle w:val="CRCoverPage"/>
              <w:spacing w:after="0"/>
              <w:rPr>
                <w:noProof/>
                <w:sz w:val="8"/>
                <w:szCs w:val="8"/>
              </w:rPr>
            </w:pPr>
          </w:p>
        </w:tc>
      </w:tr>
      <w:tr w:rsidR="001A417E" w:rsidRPr="009E0C93" w14:paraId="496B9C81" w14:textId="77777777" w:rsidTr="00572224">
        <w:tc>
          <w:tcPr>
            <w:tcW w:w="1843" w:type="dxa"/>
            <w:tcBorders>
              <w:left w:val="single" w:sz="4" w:space="0" w:color="auto"/>
            </w:tcBorders>
          </w:tcPr>
          <w:p w14:paraId="04E13FD7" w14:textId="77777777" w:rsidR="001A417E" w:rsidRPr="009E0C93" w:rsidRDefault="001A417E">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pPr>
              <w:pStyle w:val="CRCoverPage"/>
              <w:spacing w:after="0"/>
              <w:ind w:left="100"/>
              <w:rPr>
                <w:noProof/>
              </w:rPr>
            </w:pPr>
            <w:r>
              <w:rPr>
                <w:noProof/>
                <w:lang w:eastAsia="zh-CN"/>
              </w:rPr>
              <w:t>Ericsson</w:t>
            </w:r>
          </w:p>
        </w:tc>
      </w:tr>
      <w:tr w:rsidR="001A417E" w:rsidRPr="009E0C93" w14:paraId="1CC080A4" w14:textId="77777777" w:rsidTr="00572224">
        <w:tc>
          <w:tcPr>
            <w:tcW w:w="1843" w:type="dxa"/>
            <w:tcBorders>
              <w:left w:val="single" w:sz="4" w:space="0" w:color="auto"/>
            </w:tcBorders>
          </w:tcPr>
          <w:p w14:paraId="405FDA67" w14:textId="77777777" w:rsidR="001A417E" w:rsidRPr="009E0C93" w:rsidRDefault="001A417E">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4279B471" w:rsidR="001A417E" w:rsidRPr="009E0C93" w:rsidRDefault="00EE5EBB">
            <w:pPr>
              <w:pStyle w:val="CRCoverPage"/>
              <w:spacing w:after="0"/>
              <w:ind w:left="100"/>
              <w:rPr>
                <w:noProof/>
              </w:rPr>
            </w:pPr>
            <w:r>
              <w:rPr>
                <w:noProof/>
              </w:rPr>
              <w:t>RAN2</w:t>
            </w:r>
          </w:p>
        </w:tc>
      </w:tr>
      <w:tr w:rsidR="001A417E" w:rsidRPr="009E0C93" w14:paraId="13749206" w14:textId="77777777" w:rsidTr="00572224">
        <w:tc>
          <w:tcPr>
            <w:tcW w:w="1843" w:type="dxa"/>
            <w:tcBorders>
              <w:left w:val="single" w:sz="4" w:space="0" w:color="auto"/>
            </w:tcBorders>
          </w:tcPr>
          <w:p w14:paraId="2013E04F"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pPr>
              <w:pStyle w:val="CRCoverPage"/>
              <w:spacing w:after="0"/>
              <w:rPr>
                <w:noProof/>
                <w:sz w:val="8"/>
                <w:szCs w:val="8"/>
              </w:rPr>
            </w:pPr>
          </w:p>
        </w:tc>
      </w:tr>
      <w:tr w:rsidR="001A417E" w:rsidRPr="009E0C93" w14:paraId="4297462C" w14:textId="77777777" w:rsidTr="00572224">
        <w:tc>
          <w:tcPr>
            <w:tcW w:w="1843" w:type="dxa"/>
            <w:tcBorders>
              <w:left w:val="single" w:sz="4" w:space="0" w:color="auto"/>
            </w:tcBorders>
          </w:tcPr>
          <w:p w14:paraId="7A12A334" w14:textId="77777777" w:rsidR="001A417E" w:rsidRPr="009E0C93" w:rsidRDefault="001A417E">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pPr>
              <w:pStyle w:val="CRCoverPage"/>
              <w:spacing w:after="0"/>
              <w:ind w:left="100"/>
              <w:rPr>
                <w:noProof/>
                <w:lang w:eastAsia="zh-CN"/>
              </w:rPr>
            </w:pPr>
            <w:proofErr w:type="spellStart"/>
            <w:r w:rsidRPr="007911C2">
              <w:t>NR_newRAT</w:t>
            </w:r>
            <w:proofErr w:type="spellEnd"/>
            <w:r w:rsidRPr="007911C2">
              <w:t>-Core</w:t>
            </w:r>
          </w:p>
        </w:tc>
        <w:tc>
          <w:tcPr>
            <w:tcW w:w="994" w:type="dxa"/>
            <w:gridSpan w:val="2"/>
            <w:tcBorders>
              <w:left w:val="nil"/>
            </w:tcBorders>
          </w:tcPr>
          <w:p w14:paraId="3DFB9870" w14:textId="77777777" w:rsidR="001A417E" w:rsidRPr="009E0C93" w:rsidRDefault="001A417E">
            <w:pPr>
              <w:pStyle w:val="CRCoverPage"/>
              <w:spacing w:after="0"/>
              <w:ind w:right="100"/>
              <w:rPr>
                <w:noProof/>
              </w:rPr>
            </w:pPr>
          </w:p>
        </w:tc>
        <w:tc>
          <w:tcPr>
            <w:tcW w:w="1417" w:type="dxa"/>
            <w:gridSpan w:val="2"/>
            <w:tcBorders>
              <w:left w:val="nil"/>
            </w:tcBorders>
          </w:tcPr>
          <w:p w14:paraId="7813CCA9" w14:textId="77777777" w:rsidR="001A417E" w:rsidRPr="009E0C93" w:rsidRDefault="001A417E">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1C63B1A8" w:rsidR="001A417E" w:rsidRPr="009E0C93" w:rsidRDefault="001A417E">
            <w:pPr>
              <w:pStyle w:val="CRCoverPage"/>
              <w:spacing w:after="0"/>
              <w:ind w:left="100"/>
              <w:rPr>
                <w:noProof/>
              </w:rPr>
            </w:pPr>
            <w:r w:rsidRPr="009E0C93">
              <w:rPr>
                <w:rFonts w:hint="eastAsia"/>
                <w:noProof/>
                <w:lang w:eastAsia="zh-CN"/>
              </w:rPr>
              <w:t>201</w:t>
            </w:r>
            <w:r>
              <w:rPr>
                <w:rFonts w:hint="eastAsia"/>
                <w:noProof/>
                <w:lang w:eastAsia="zh-CN"/>
              </w:rPr>
              <w:t>8-</w:t>
            </w:r>
            <w:r w:rsidR="008B6ECE">
              <w:rPr>
                <w:noProof/>
                <w:lang w:eastAsia="zh-CN"/>
              </w:rPr>
              <w:t>11-01</w:t>
            </w:r>
          </w:p>
        </w:tc>
      </w:tr>
      <w:tr w:rsidR="001A417E" w:rsidRPr="009E0C93" w14:paraId="64CACAE2" w14:textId="77777777" w:rsidTr="00572224">
        <w:tc>
          <w:tcPr>
            <w:tcW w:w="1843" w:type="dxa"/>
            <w:tcBorders>
              <w:left w:val="single" w:sz="4" w:space="0" w:color="auto"/>
            </w:tcBorders>
          </w:tcPr>
          <w:p w14:paraId="406BE299" w14:textId="77777777" w:rsidR="001A417E" w:rsidRPr="009E0C93" w:rsidRDefault="001A417E">
            <w:pPr>
              <w:pStyle w:val="CRCoverPage"/>
              <w:spacing w:after="0"/>
              <w:rPr>
                <w:b/>
                <w:i/>
                <w:noProof/>
                <w:sz w:val="8"/>
                <w:szCs w:val="8"/>
              </w:rPr>
            </w:pPr>
          </w:p>
        </w:tc>
        <w:tc>
          <w:tcPr>
            <w:tcW w:w="1560" w:type="dxa"/>
            <w:gridSpan w:val="4"/>
          </w:tcPr>
          <w:p w14:paraId="05E0CE8B" w14:textId="77777777" w:rsidR="001A417E" w:rsidRPr="009E0C93" w:rsidRDefault="001A417E">
            <w:pPr>
              <w:pStyle w:val="CRCoverPage"/>
              <w:spacing w:after="0"/>
              <w:rPr>
                <w:noProof/>
                <w:sz w:val="8"/>
                <w:szCs w:val="8"/>
              </w:rPr>
            </w:pPr>
          </w:p>
        </w:tc>
        <w:tc>
          <w:tcPr>
            <w:tcW w:w="2694" w:type="dxa"/>
            <w:gridSpan w:val="3"/>
          </w:tcPr>
          <w:p w14:paraId="1C605E80" w14:textId="77777777" w:rsidR="001A417E" w:rsidRPr="009E0C93" w:rsidRDefault="001A417E">
            <w:pPr>
              <w:pStyle w:val="CRCoverPage"/>
              <w:spacing w:after="0"/>
              <w:rPr>
                <w:noProof/>
                <w:sz w:val="8"/>
                <w:szCs w:val="8"/>
              </w:rPr>
            </w:pPr>
          </w:p>
        </w:tc>
        <w:tc>
          <w:tcPr>
            <w:tcW w:w="1417" w:type="dxa"/>
            <w:gridSpan w:val="2"/>
          </w:tcPr>
          <w:p w14:paraId="38160A39" w14:textId="77777777" w:rsidR="001A417E" w:rsidRPr="009E0C93" w:rsidRDefault="001A417E">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pPr>
              <w:pStyle w:val="CRCoverPage"/>
              <w:spacing w:after="0"/>
              <w:rPr>
                <w:noProof/>
                <w:sz w:val="8"/>
                <w:szCs w:val="8"/>
              </w:rPr>
            </w:pPr>
          </w:p>
        </w:tc>
      </w:tr>
      <w:tr w:rsidR="001A417E" w:rsidRPr="009E0C93" w14:paraId="316DA696" w14:textId="77777777" w:rsidTr="00572224">
        <w:trPr>
          <w:cantSplit/>
        </w:trPr>
        <w:tc>
          <w:tcPr>
            <w:tcW w:w="1843" w:type="dxa"/>
            <w:tcBorders>
              <w:left w:val="single" w:sz="4" w:space="0" w:color="auto"/>
            </w:tcBorders>
          </w:tcPr>
          <w:p w14:paraId="52D61991" w14:textId="77777777" w:rsidR="001A417E" w:rsidRPr="009E0C93" w:rsidRDefault="001A417E">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pPr>
              <w:pStyle w:val="CRCoverPage"/>
              <w:spacing w:after="0"/>
              <w:rPr>
                <w:noProof/>
              </w:rPr>
            </w:pPr>
          </w:p>
        </w:tc>
        <w:tc>
          <w:tcPr>
            <w:tcW w:w="1417" w:type="dxa"/>
            <w:gridSpan w:val="2"/>
            <w:tcBorders>
              <w:left w:val="nil"/>
            </w:tcBorders>
          </w:tcPr>
          <w:p w14:paraId="55C5744B" w14:textId="77777777" w:rsidR="001A417E" w:rsidRPr="009E0C93" w:rsidRDefault="001A417E">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572224">
        <w:tc>
          <w:tcPr>
            <w:tcW w:w="1843" w:type="dxa"/>
            <w:tcBorders>
              <w:left w:val="single" w:sz="4" w:space="0" w:color="auto"/>
              <w:bottom w:val="single" w:sz="4" w:space="0" w:color="auto"/>
            </w:tcBorders>
          </w:tcPr>
          <w:p w14:paraId="569CA002" w14:textId="77777777" w:rsidR="001A417E" w:rsidRPr="009E0C93" w:rsidRDefault="001A417E">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6" w:name="OLE_LINK1"/>
            <w:r w:rsidRPr="009E0C93">
              <w:rPr>
                <w:i/>
                <w:noProof/>
                <w:sz w:val="18"/>
              </w:rPr>
              <w:t>Rel-13</w:t>
            </w:r>
            <w:r w:rsidRPr="009E0C93">
              <w:rPr>
                <w:i/>
                <w:noProof/>
                <w:sz w:val="18"/>
              </w:rPr>
              <w:tab/>
              <w:t>(Release 13)</w:t>
            </w:r>
            <w:bookmarkEnd w:id="6"/>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572224">
        <w:tc>
          <w:tcPr>
            <w:tcW w:w="1843" w:type="dxa"/>
          </w:tcPr>
          <w:p w14:paraId="39F88F99" w14:textId="77777777" w:rsidR="001A417E" w:rsidRPr="009E0C93" w:rsidRDefault="001A417E">
            <w:pPr>
              <w:pStyle w:val="CRCoverPage"/>
              <w:spacing w:after="0"/>
              <w:rPr>
                <w:b/>
                <w:i/>
                <w:noProof/>
                <w:sz w:val="8"/>
                <w:szCs w:val="8"/>
              </w:rPr>
            </w:pPr>
          </w:p>
        </w:tc>
        <w:tc>
          <w:tcPr>
            <w:tcW w:w="7798" w:type="dxa"/>
            <w:gridSpan w:val="10"/>
          </w:tcPr>
          <w:p w14:paraId="0FA9ADD6" w14:textId="77777777" w:rsidR="001A417E" w:rsidRPr="009E0C93" w:rsidRDefault="001A417E">
            <w:pPr>
              <w:pStyle w:val="CRCoverPage"/>
              <w:spacing w:after="0"/>
              <w:rPr>
                <w:noProof/>
                <w:sz w:val="8"/>
                <w:szCs w:val="8"/>
              </w:rPr>
            </w:pPr>
          </w:p>
        </w:tc>
      </w:tr>
      <w:tr w:rsidR="001A417E" w:rsidRPr="009E0C93" w14:paraId="7DDC7EBF" w14:textId="77777777" w:rsidTr="00572224">
        <w:tc>
          <w:tcPr>
            <w:tcW w:w="2268" w:type="dxa"/>
            <w:gridSpan w:val="2"/>
            <w:tcBorders>
              <w:top w:val="single" w:sz="4" w:space="0" w:color="auto"/>
              <w:left w:val="single" w:sz="4" w:space="0" w:color="auto"/>
            </w:tcBorders>
          </w:tcPr>
          <w:p w14:paraId="45182A0A" w14:textId="77777777" w:rsidR="001A417E" w:rsidRPr="009E0C93" w:rsidRDefault="001A417E">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7DA3027F" w14:textId="208CF3EF" w:rsidR="007E50AF" w:rsidRDefault="00E53FEC">
            <w:pPr>
              <w:pStyle w:val="CRCoverPage"/>
              <w:spacing w:after="0"/>
              <w:rPr>
                <w:noProof/>
              </w:rPr>
            </w:pPr>
            <w:r>
              <w:rPr>
                <w:noProof/>
              </w:rPr>
              <w:t>During RAN2#</w:t>
            </w:r>
            <w:r w:rsidR="00C50BA4">
              <w:rPr>
                <w:noProof/>
              </w:rPr>
              <w:t>AH1807 it was agreed that</w:t>
            </w:r>
            <w:r>
              <w:rPr>
                <w:noProof/>
              </w:rPr>
              <w:t xml:space="preserve"> the RRCResume message </w:t>
            </w:r>
            <w:r w:rsidR="00C50BA4">
              <w:rPr>
                <w:noProof/>
              </w:rPr>
              <w:t>will</w:t>
            </w:r>
            <w:r>
              <w:rPr>
                <w:noProof/>
              </w:rPr>
              <w:t xml:space="preserve"> include </w:t>
            </w:r>
            <w:r w:rsidR="00C50BA4">
              <w:rPr>
                <w:noProof/>
              </w:rPr>
              <w:t xml:space="preserve">the </w:t>
            </w:r>
            <w:r w:rsidRPr="00C50BA4">
              <w:rPr>
                <w:i/>
                <w:noProof/>
              </w:rPr>
              <w:t>fullConfig</w:t>
            </w:r>
            <w:r>
              <w:rPr>
                <w:noProof/>
              </w:rPr>
              <w:t>, but the corresponding procedures were not updated.</w:t>
            </w:r>
          </w:p>
          <w:p w14:paraId="2F6C777F" w14:textId="77777777" w:rsidR="00E53FEC" w:rsidRDefault="00E53FEC">
            <w:pPr>
              <w:pStyle w:val="CRCoverPage"/>
              <w:spacing w:after="0"/>
              <w:rPr>
                <w:noProof/>
              </w:rPr>
            </w:pPr>
          </w:p>
          <w:p w14:paraId="56F878E3" w14:textId="77777777" w:rsidR="00E53FEC" w:rsidRDefault="00E53FEC">
            <w:pPr>
              <w:pStyle w:val="CRCoverPage"/>
              <w:spacing w:after="0"/>
              <w:rPr>
                <w:noProof/>
              </w:rPr>
            </w:pPr>
            <w:r>
              <w:rPr>
                <w:noProof/>
              </w:rPr>
              <w:t xml:space="preserve">Currently in the procedures for full config, there are two options, reconfigurationWithSync(handover) or reconfiguration after reestablishment. The difference is that during handover, the UE applies default values for the RLF timers and constants, since the UE is still connected to the source gNB and may not receive dedicated </w:t>
            </w:r>
            <w:r w:rsidRPr="00E53FEC">
              <w:rPr>
                <w:i/>
                <w:noProof/>
              </w:rPr>
              <w:t>rlf-TimersAndConstants</w:t>
            </w:r>
            <w:r>
              <w:rPr>
                <w:noProof/>
              </w:rPr>
              <w:t xml:space="preserve"> in the </w:t>
            </w:r>
            <w:r w:rsidRPr="00E53FEC">
              <w:rPr>
                <w:i/>
                <w:noProof/>
              </w:rPr>
              <w:t>RRCReconfiguration</w:t>
            </w:r>
            <w:r>
              <w:rPr>
                <w:noProof/>
              </w:rPr>
              <w:t xml:space="preserve"> message.</w:t>
            </w:r>
          </w:p>
          <w:p w14:paraId="281DDC7F" w14:textId="77777777" w:rsidR="00E53FEC" w:rsidRDefault="00E53FEC">
            <w:pPr>
              <w:pStyle w:val="CRCoverPage"/>
              <w:spacing w:after="0"/>
              <w:rPr>
                <w:noProof/>
              </w:rPr>
            </w:pPr>
            <w:r>
              <w:rPr>
                <w:noProof/>
              </w:rPr>
              <w:t>For reestablishment, the UE shall apply the values received in SIB1.</w:t>
            </w:r>
          </w:p>
          <w:p w14:paraId="4B119DB8" w14:textId="3036AC88" w:rsidR="00E53FEC" w:rsidRPr="0010794D" w:rsidRDefault="00E53FEC">
            <w:pPr>
              <w:pStyle w:val="CRCoverPage"/>
              <w:spacing w:after="0"/>
              <w:rPr>
                <w:noProof/>
              </w:rPr>
            </w:pPr>
            <w:r>
              <w:rPr>
                <w:noProof/>
              </w:rPr>
              <w:lastRenderedPageBreak/>
              <w:t xml:space="preserve">For RRC Resume, the UE have already received </w:t>
            </w:r>
            <w:r w:rsidRPr="009A1844">
              <w:rPr>
                <w:i/>
                <w:noProof/>
              </w:rPr>
              <w:t>SIB1</w:t>
            </w:r>
            <w:r>
              <w:rPr>
                <w:noProof/>
              </w:rPr>
              <w:t xml:space="preserve"> and performed RA in the target cell prior to transmission of the </w:t>
            </w:r>
            <w:r w:rsidRPr="00E53FEC">
              <w:rPr>
                <w:i/>
                <w:noProof/>
              </w:rPr>
              <w:t>RRCResumeRequest</w:t>
            </w:r>
            <w:r>
              <w:rPr>
                <w:noProof/>
              </w:rPr>
              <w:t xml:space="preserve"> message and should apply the values received in the </w:t>
            </w:r>
            <w:r w:rsidR="0010794D">
              <w:rPr>
                <w:i/>
                <w:noProof/>
              </w:rPr>
              <w:t>ue</w:t>
            </w:r>
            <w:r w:rsidRPr="00E53FEC">
              <w:rPr>
                <w:i/>
                <w:noProof/>
              </w:rPr>
              <w:t>-TimerAndConstants</w:t>
            </w:r>
            <w:r>
              <w:rPr>
                <w:noProof/>
              </w:rPr>
              <w:t xml:space="preserve"> in SIB1 and not use the default values.</w:t>
            </w:r>
            <w:r w:rsidR="0010794D">
              <w:rPr>
                <w:noProof/>
              </w:rPr>
              <w:t xml:space="preserve"> However, as the </w:t>
            </w:r>
            <w:r w:rsidR="0010794D">
              <w:rPr>
                <w:i/>
                <w:noProof/>
              </w:rPr>
              <w:t>ue-</w:t>
            </w:r>
            <w:r w:rsidR="0010794D" w:rsidRPr="00E53FEC">
              <w:rPr>
                <w:i/>
                <w:noProof/>
              </w:rPr>
              <w:t>TimerAndConstants</w:t>
            </w:r>
            <w:r w:rsidR="0010794D">
              <w:rPr>
                <w:noProof/>
              </w:rPr>
              <w:t xml:space="preserve"> is optional in SIB1, the UE shall use the default values in case the parameter is missing.</w:t>
            </w:r>
          </w:p>
        </w:tc>
      </w:tr>
      <w:tr w:rsidR="001A417E" w:rsidRPr="009E0C93" w14:paraId="49BE086C" w14:textId="77777777" w:rsidTr="00572224">
        <w:tc>
          <w:tcPr>
            <w:tcW w:w="2268" w:type="dxa"/>
            <w:gridSpan w:val="2"/>
            <w:tcBorders>
              <w:left w:val="single" w:sz="4" w:space="0" w:color="auto"/>
            </w:tcBorders>
          </w:tcPr>
          <w:p w14:paraId="0EF75C9A"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pPr>
              <w:pStyle w:val="CRCoverPage"/>
              <w:spacing w:after="0"/>
              <w:rPr>
                <w:noProof/>
                <w:sz w:val="8"/>
                <w:szCs w:val="8"/>
              </w:rPr>
            </w:pPr>
          </w:p>
        </w:tc>
      </w:tr>
      <w:tr w:rsidR="001A417E" w:rsidRPr="009E0C93" w14:paraId="4428C504" w14:textId="77777777" w:rsidTr="00572224">
        <w:tc>
          <w:tcPr>
            <w:tcW w:w="2268" w:type="dxa"/>
            <w:gridSpan w:val="2"/>
            <w:tcBorders>
              <w:left w:val="single" w:sz="4" w:space="0" w:color="auto"/>
            </w:tcBorders>
          </w:tcPr>
          <w:p w14:paraId="1A56011C" w14:textId="77777777" w:rsidR="001A417E" w:rsidRPr="009E0C93" w:rsidRDefault="001A417E">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66F55E38" w14:textId="0EC5F6BD" w:rsidR="00AF26C1" w:rsidRDefault="00E53FEC" w:rsidP="00AF26C1">
            <w:pPr>
              <w:pStyle w:val="CRCoverPage"/>
              <w:spacing w:after="0"/>
              <w:rPr>
                <w:noProof/>
              </w:rPr>
            </w:pPr>
            <w:r>
              <w:rPr>
                <w:noProof/>
              </w:rPr>
              <w:t xml:space="preserve">Updated procedures for </w:t>
            </w:r>
            <w:r w:rsidR="00BC5FD0" w:rsidRPr="00BC5FD0">
              <w:rPr>
                <w:i/>
                <w:noProof/>
              </w:rPr>
              <w:t>f</w:t>
            </w:r>
            <w:r w:rsidRPr="00BC5FD0">
              <w:rPr>
                <w:i/>
                <w:noProof/>
              </w:rPr>
              <w:t>ullConfig</w:t>
            </w:r>
            <w:r>
              <w:rPr>
                <w:noProof/>
              </w:rPr>
              <w:t xml:space="preserve"> for RRC Resume</w:t>
            </w:r>
          </w:p>
          <w:p w14:paraId="5B975D3E" w14:textId="313B0EF8" w:rsidR="00B90762" w:rsidRDefault="00B90762" w:rsidP="00AF26C1">
            <w:pPr>
              <w:pStyle w:val="CRCoverPage"/>
              <w:spacing w:after="0"/>
              <w:rPr>
                <w:noProof/>
              </w:rPr>
            </w:pPr>
          </w:p>
          <w:p w14:paraId="0FAEF597" w14:textId="77777777" w:rsidR="009906A2" w:rsidRPr="00651796" w:rsidRDefault="009906A2" w:rsidP="009906A2">
            <w:pPr>
              <w:pStyle w:val="CRCoverPage"/>
              <w:spacing w:after="0"/>
              <w:rPr>
                <w:noProof/>
                <w:u w:val="single"/>
              </w:rPr>
            </w:pPr>
            <w:r w:rsidRPr="00651796">
              <w:rPr>
                <w:noProof/>
                <w:u w:val="single"/>
              </w:rPr>
              <w:t>Changes in Rev 1 of this CR</w:t>
            </w:r>
          </w:p>
          <w:p w14:paraId="4610601F" w14:textId="77777777" w:rsidR="009906A2" w:rsidRPr="00B90762" w:rsidRDefault="009906A2" w:rsidP="009906A2">
            <w:pPr>
              <w:pStyle w:val="CRCoverPage"/>
              <w:spacing w:after="0"/>
              <w:rPr>
                <w:noProof/>
              </w:rPr>
            </w:pPr>
            <w:r>
              <w:rPr>
                <w:noProof/>
              </w:rPr>
              <w:t xml:space="preserve">Editorial: Added -s to </w:t>
            </w:r>
            <w:r>
              <w:rPr>
                <w:i/>
                <w:noProof/>
              </w:rPr>
              <w:t xml:space="preserve">timers </w:t>
            </w:r>
            <w:r>
              <w:rPr>
                <w:noProof/>
              </w:rPr>
              <w:t xml:space="preserve">and </w:t>
            </w:r>
            <w:r>
              <w:rPr>
                <w:i/>
                <w:noProof/>
              </w:rPr>
              <w:t>constants</w:t>
            </w:r>
          </w:p>
          <w:p w14:paraId="3A455724" w14:textId="77777777" w:rsidR="00F8454A" w:rsidRDefault="00F8454A" w:rsidP="00AF26C1">
            <w:pPr>
              <w:pStyle w:val="CRCoverPage"/>
              <w:spacing w:after="0"/>
              <w:rPr>
                <w:noProof/>
              </w:rPr>
            </w:pPr>
          </w:p>
          <w:p w14:paraId="112CCF21" w14:textId="77777777" w:rsidR="00F8454A" w:rsidRPr="0082641A" w:rsidRDefault="00F8454A" w:rsidP="00F8454A">
            <w:pPr>
              <w:pStyle w:val="CRCoverPage"/>
              <w:rPr>
                <w:b/>
                <w:noProof/>
              </w:rPr>
            </w:pPr>
            <w:r w:rsidRPr="0082641A">
              <w:rPr>
                <w:b/>
                <w:noProof/>
              </w:rPr>
              <w:t>Impact analysis</w:t>
            </w:r>
          </w:p>
          <w:p w14:paraId="7F12F0AA" w14:textId="77777777" w:rsidR="00F8454A" w:rsidRPr="0082641A" w:rsidRDefault="00F8454A" w:rsidP="00F8454A">
            <w:pPr>
              <w:pStyle w:val="CRCoverPage"/>
              <w:rPr>
                <w:noProof/>
                <w:u w:val="single"/>
              </w:rPr>
            </w:pPr>
            <w:r w:rsidRPr="0082641A">
              <w:rPr>
                <w:noProof/>
                <w:u w:val="single"/>
              </w:rPr>
              <w:t>Impacted functionality:</w:t>
            </w:r>
          </w:p>
          <w:p w14:paraId="14A79522" w14:textId="78BEA9E3" w:rsidR="00F8454A" w:rsidRPr="004D6A59" w:rsidRDefault="00F8454A" w:rsidP="00F8454A">
            <w:pPr>
              <w:pStyle w:val="CRCoverPage"/>
              <w:rPr>
                <w:noProof/>
                <w:lang w:val="en-US"/>
              </w:rPr>
            </w:pPr>
            <w:r>
              <w:rPr>
                <w:noProof/>
                <w:lang w:val="en-US"/>
              </w:rPr>
              <w:t xml:space="preserve">Configuration of </w:t>
            </w:r>
            <w:r w:rsidR="001F1849">
              <w:rPr>
                <w:noProof/>
                <w:lang w:val="en-US"/>
              </w:rPr>
              <w:t>timers and constant</w:t>
            </w:r>
            <w:r w:rsidR="009C5A86">
              <w:rPr>
                <w:noProof/>
                <w:lang w:val="en-US"/>
              </w:rPr>
              <w:t>s</w:t>
            </w:r>
            <w:r>
              <w:rPr>
                <w:noProof/>
                <w:lang w:val="en-US"/>
              </w:rPr>
              <w:t xml:space="preserve"> during RRCResume</w:t>
            </w:r>
            <w:r w:rsidR="001F1849">
              <w:rPr>
                <w:noProof/>
                <w:lang w:val="en-US"/>
              </w:rPr>
              <w:t xml:space="preserve"> with fullConfig</w:t>
            </w:r>
            <w:r w:rsidR="00AB2EFD">
              <w:rPr>
                <w:noProof/>
                <w:lang w:val="en-US"/>
              </w:rPr>
              <w:t>.</w:t>
            </w:r>
          </w:p>
          <w:p w14:paraId="7C10F810" w14:textId="77777777" w:rsidR="00F8454A" w:rsidRPr="0082641A" w:rsidRDefault="00F8454A" w:rsidP="00F8454A">
            <w:pPr>
              <w:pStyle w:val="CRCoverPage"/>
              <w:rPr>
                <w:noProof/>
                <w:u w:val="single"/>
              </w:rPr>
            </w:pPr>
            <w:r w:rsidRPr="0082641A">
              <w:rPr>
                <w:noProof/>
                <w:u w:val="single"/>
              </w:rPr>
              <w:t xml:space="preserve">Inter-operability: </w:t>
            </w:r>
          </w:p>
          <w:p w14:paraId="32097F4A" w14:textId="5555BA17" w:rsidR="00F8454A" w:rsidRPr="0082641A" w:rsidRDefault="00F8454A" w:rsidP="00F8454A">
            <w:pPr>
              <w:pStyle w:val="CRCoverPage"/>
              <w:spacing w:after="0"/>
              <w:rPr>
                <w:noProof/>
                <w:lang w:eastAsia="zh-CN"/>
              </w:rPr>
            </w:pPr>
            <w:r w:rsidRPr="0082641A">
              <w:rPr>
                <w:noProof/>
                <w:lang w:eastAsia="zh-CN"/>
              </w:rPr>
              <w:t>If the network is implemented according to this CR while the UE is not,</w:t>
            </w:r>
            <w:r>
              <w:rPr>
                <w:noProof/>
                <w:lang w:eastAsia="zh-CN"/>
              </w:rPr>
              <w:t xml:space="preserve"> the UE </w:t>
            </w:r>
            <w:r w:rsidR="00313C1E">
              <w:rPr>
                <w:noProof/>
                <w:lang w:eastAsia="zh-CN"/>
              </w:rPr>
              <w:t xml:space="preserve">will not be able to complete RRC Resume with full config as the procedures would be </w:t>
            </w:r>
            <w:r w:rsidR="00656DFE">
              <w:rPr>
                <w:noProof/>
                <w:lang w:eastAsia="zh-CN"/>
              </w:rPr>
              <w:t>incomplete</w:t>
            </w:r>
            <w:r>
              <w:rPr>
                <w:noProof/>
                <w:lang w:eastAsia="zh-CN"/>
              </w:rPr>
              <w:t>.</w:t>
            </w:r>
          </w:p>
          <w:p w14:paraId="629D35E0" w14:textId="31650EED" w:rsidR="00F8454A" w:rsidRPr="00AF26C1" w:rsidRDefault="00F8454A" w:rsidP="00F8454A">
            <w:pPr>
              <w:pStyle w:val="CRCoverPage"/>
              <w:spacing w:after="0"/>
              <w:rPr>
                <w:noProof/>
              </w:rPr>
            </w:pPr>
            <w:r w:rsidRPr="0082641A">
              <w:rPr>
                <w:noProof/>
                <w:lang w:eastAsia="zh-CN"/>
              </w:rPr>
              <w:t>If the UE is implemented according to this CR while the network is not, there is no inter</w:t>
            </w:r>
            <w:r w:rsidRPr="0082641A">
              <w:rPr>
                <w:noProof/>
                <w:lang w:eastAsia="zh-TW"/>
              </w:rPr>
              <w:t>-</w:t>
            </w:r>
            <w:r w:rsidRPr="0082641A">
              <w:rPr>
                <w:noProof/>
                <w:lang w:eastAsia="zh-CN"/>
              </w:rPr>
              <w:t>operability issue.</w:t>
            </w:r>
          </w:p>
        </w:tc>
      </w:tr>
      <w:tr w:rsidR="001A417E" w:rsidRPr="009E0C93" w14:paraId="3A8443CA" w14:textId="77777777" w:rsidTr="00572224">
        <w:tc>
          <w:tcPr>
            <w:tcW w:w="2268" w:type="dxa"/>
            <w:gridSpan w:val="2"/>
            <w:tcBorders>
              <w:left w:val="single" w:sz="4" w:space="0" w:color="auto"/>
            </w:tcBorders>
          </w:tcPr>
          <w:p w14:paraId="6B1B00D8"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pPr>
              <w:pStyle w:val="CRCoverPage"/>
              <w:spacing w:after="0"/>
              <w:rPr>
                <w:noProof/>
                <w:sz w:val="8"/>
                <w:szCs w:val="8"/>
              </w:rPr>
            </w:pPr>
          </w:p>
        </w:tc>
      </w:tr>
      <w:tr w:rsidR="001A417E" w:rsidRPr="009E0C93" w14:paraId="501FFCD1" w14:textId="77777777" w:rsidTr="00572224">
        <w:tc>
          <w:tcPr>
            <w:tcW w:w="2268" w:type="dxa"/>
            <w:gridSpan w:val="2"/>
            <w:tcBorders>
              <w:left w:val="single" w:sz="4" w:space="0" w:color="auto"/>
              <w:bottom w:val="single" w:sz="4" w:space="0" w:color="auto"/>
            </w:tcBorders>
          </w:tcPr>
          <w:p w14:paraId="7F297FBC" w14:textId="77777777" w:rsidR="001A417E" w:rsidRPr="009E0C93" w:rsidRDefault="001A417E">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15A2B4EA" w:rsidR="001A417E" w:rsidRDefault="004609E3">
            <w:pPr>
              <w:pStyle w:val="CRCoverPage"/>
              <w:spacing w:after="0"/>
              <w:rPr>
                <w:noProof/>
              </w:rPr>
            </w:pPr>
            <w:r>
              <w:rPr>
                <w:noProof/>
              </w:rPr>
              <w:t>Unclear UE behaviour</w:t>
            </w:r>
            <w:r w:rsidR="00E53FEC">
              <w:rPr>
                <w:noProof/>
              </w:rPr>
              <w:t xml:space="preserve"> during RRC Resume with full config</w:t>
            </w:r>
          </w:p>
        </w:tc>
      </w:tr>
      <w:tr w:rsidR="001A417E" w:rsidRPr="009E0C93" w14:paraId="399C2EFC" w14:textId="77777777" w:rsidTr="00572224">
        <w:tc>
          <w:tcPr>
            <w:tcW w:w="2268" w:type="dxa"/>
            <w:gridSpan w:val="2"/>
          </w:tcPr>
          <w:p w14:paraId="7632BC68" w14:textId="77777777" w:rsidR="001A417E" w:rsidRPr="009E0C93" w:rsidRDefault="001A417E">
            <w:pPr>
              <w:pStyle w:val="CRCoverPage"/>
              <w:spacing w:after="0"/>
              <w:rPr>
                <w:b/>
                <w:i/>
                <w:noProof/>
                <w:sz w:val="8"/>
                <w:szCs w:val="8"/>
              </w:rPr>
            </w:pPr>
          </w:p>
        </w:tc>
        <w:tc>
          <w:tcPr>
            <w:tcW w:w="7373" w:type="dxa"/>
            <w:gridSpan w:val="9"/>
          </w:tcPr>
          <w:p w14:paraId="1372E3DC" w14:textId="77777777" w:rsidR="001A417E" w:rsidRPr="009E0C93" w:rsidRDefault="001A417E">
            <w:pPr>
              <w:pStyle w:val="CRCoverPage"/>
              <w:spacing w:after="0"/>
              <w:rPr>
                <w:noProof/>
                <w:sz w:val="8"/>
                <w:szCs w:val="8"/>
              </w:rPr>
            </w:pPr>
          </w:p>
        </w:tc>
      </w:tr>
      <w:tr w:rsidR="001A417E" w:rsidRPr="009E0C93" w14:paraId="3D4039A8" w14:textId="77777777" w:rsidTr="00572224">
        <w:tc>
          <w:tcPr>
            <w:tcW w:w="2268" w:type="dxa"/>
            <w:gridSpan w:val="2"/>
            <w:tcBorders>
              <w:top w:val="single" w:sz="4" w:space="0" w:color="auto"/>
              <w:left w:val="single" w:sz="4" w:space="0" w:color="auto"/>
            </w:tcBorders>
          </w:tcPr>
          <w:p w14:paraId="37C35F00" w14:textId="77777777" w:rsidR="001A417E" w:rsidRPr="009E0C93" w:rsidRDefault="001A417E">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5D205A97" w14:textId="0A6E4892" w:rsidR="001A417E" w:rsidRPr="009E0C93" w:rsidRDefault="00B128A2" w:rsidP="006F4D72">
            <w:pPr>
              <w:pStyle w:val="CRCoverPage"/>
              <w:spacing w:after="0"/>
              <w:rPr>
                <w:noProof/>
              </w:rPr>
            </w:pPr>
            <w:r>
              <w:rPr>
                <w:noProof/>
              </w:rPr>
              <w:t>5.3.5.11</w:t>
            </w:r>
            <w:r w:rsidR="000A4403">
              <w:rPr>
                <w:noProof/>
              </w:rPr>
              <w:t xml:space="preserve"> </w:t>
            </w:r>
            <w:r>
              <w:rPr>
                <w:noProof/>
              </w:rPr>
              <w:t>Full configuration</w:t>
            </w:r>
          </w:p>
        </w:tc>
      </w:tr>
      <w:tr w:rsidR="001A417E" w:rsidRPr="009E0C93" w14:paraId="14A15E29" w14:textId="77777777" w:rsidTr="00572224">
        <w:tc>
          <w:tcPr>
            <w:tcW w:w="2268" w:type="dxa"/>
            <w:gridSpan w:val="2"/>
            <w:tcBorders>
              <w:left w:val="single" w:sz="4" w:space="0" w:color="auto"/>
            </w:tcBorders>
          </w:tcPr>
          <w:p w14:paraId="63F0C3F6"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pPr>
              <w:pStyle w:val="CRCoverPage"/>
              <w:spacing w:after="0"/>
              <w:rPr>
                <w:noProof/>
                <w:sz w:val="8"/>
                <w:szCs w:val="8"/>
              </w:rPr>
            </w:pPr>
          </w:p>
        </w:tc>
      </w:tr>
      <w:tr w:rsidR="001A417E" w:rsidRPr="009E0C93" w14:paraId="7FAD05D5" w14:textId="77777777" w:rsidTr="00572224">
        <w:tc>
          <w:tcPr>
            <w:tcW w:w="2268" w:type="dxa"/>
            <w:gridSpan w:val="2"/>
            <w:tcBorders>
              <w:left w:val="single" w:sz="4" w:space="0" w:color="auto"/>
            </w:tcBorders>
          </w:tcPr>
          <w:p w14:paraId="0DA5F4DC" w14:textId="77777777" w:rsidR="001A417E" w:rsidRPr="009E0C93" w:rsidRDefault="001A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pPr>
              <w:pStyle w:val="CRCoverPage"/>
              <w:spacing w:after="0"/>
              <w:ind w:left="99"/>
              <w:rPr>
                <w:noProof/>
              </w:rPr>
            </w:pPr>
          </w:p>
        </w:tc>
      </w:tr>
      <w:tr w:rsidR="001A417E" w:rsidRPr="009E0C93" w14:paraId="1DDB2B66" w14:textId="77777777" w:rsidTr="00572224">
        <w:tc>
          <w:tcPr>
            <w:tcW w:w="2268" w:type="dxa"/>
            <w:gridSpan w:val="2"/>
            <w:tcBorders>
              <w:left w:val="single" w:sz="4" w:space="0" w:color="auto"/>
            </w:tcBorders>
          </w:tcPr>
          <w:p w14:paraId="2BC5BBE9" w14:textId="77777777" w:rsidR="001A417E" w:rsidRPr="009E0C93" w:rsidRDefault="001A417E">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C6A2142" w14:textId="77777777" w:rsidTr="00572224">
        <w:tc>
          <w:tcPr>
            <w:tcW w:w="2268" w:type="dxa"/>
            <w:gridSpan w:val="2"/>
            <w:tcBorders>
              <w:left w:val="single" w:sz="4" w:space="0" w:color="auto"/>
            </w:tcBorders>
          </w:tcPr>
          <w:p w14:paraId="7C1CB11B" w14:textId="77777777" w:rsidR="001A417E" w:rsidRPr="009E0C93" w:rsidRDefault="001A417E">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4FE4B3E9" w14:textId="77777777" w:rsidTr="00572224">
        <w:tc>
          <w:tcPr>
            <w:tcW w:w="2268" w:type="dxa"/>
            <w:gridSpan w:val="2"/>
            <w:tcBorders>
              <w:left w:val="single" w:sz="4" w:space="0" w:color="auto"/>
            </w:tcBorders>
          </w:tcPr>
          <w:p w14:paraId="3E8AE3F4" w14:textId="77777777" w:rsidR="001A417E" w:rsidRPr="009E0C93" w:rsidRDefault="001A417E">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298EEAF" w14:textId="77777777" w:rsidTr="00572224">
        <w:tc>
          <w:tcPr>
            <w:tcW w:w="2268" w:type="dxa"/>
            <w:gridSpan w:val="2"/>
            <w:tcBorders>
              <w:left w:val="single" w:sz="4" w:space="0" w:color="auto"/>
            </w:tcBorders>
          </w:tcPr>
          <w:p w14:paraId="13D6CBDC" w14:textId="77777777" w:rsidR="001A417E" w:rsidRPr="009E0C93" w:rsidRDefault="001A417E">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pPr>
              <w:pStyle w:val="CRCoverPage"/>
              <w:spacing w:after="0"/>
              <w:rPr>
                <w:noProof/>
              </w:rPr>
            </w:pPr>
          </w:p>
        </w:tc>
      </w:tr>
      <w:tr w:rsidR="001A417E" w:rsidRPr="009E0C93" w14:paraId="2CECB556" w14:textId="77777777" w:rsidTr="00572224">
        <w:tc>
          <w:tcPr>
            <w:tcW w:w="2268" w:type="dxa"/>
            <w:gridSpan w:val="2"/>
            <w:tcBorders>
              <w:left w:val="single" w:sz="4" w:space="0" w:color="auto"/>
              <w:bottom w:val="single" w:sz="4" w:space="0" w:color="auto"/>
            </w:tcBorders>
          </w:tcPr>
          <w:p w14:paraId="2009A60A" w14:textId="77777777" w:rsidR="001A417E" w:rsidRPr="009E0C93" w:rsidRDefault="001A417E">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pPr>
              <w:pStyle w:val="CRCoverPage"/>
              <w:spacing w:after="0"/>
              <w:ind w:left="100"/>
              <w:rPr>
                <w:noProof/>
              </w:rPr>
            </w:pPr>
          </w:p>
        </w:tc>
      </w:tr>
    </w:tbl>
    <w:p w14:paraId="0F667B0B" w14:textId="26797E1E" w:rsidR="001A417E" w:rsidRDefault="009813A0" w:rsidP="001A417E">
      <w:r>
        <w:br w:type="textWrapping" w:clear="all"/>
      </w:r>
    </w:p>
    <w:p w14:paraId="724D3BAB" w14:textId="0B53E7A4" w:rsidR="00E53FEC" w:rsidRDefault="001A417E" w:rsidP="00E53FEC">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sidR="00E53FEC">
        <w:rPr>
          <w:rFonts w:ascii="Times New Roman" w:hAnsi="Times New Roman" w:cs="Times New Roman"/>
          <w:lang w:val="en-GB"/>
        </w:rPr>
        <w:t>S</w:t>
      </w:r>
    </w:p>
    <w:p w14:paraId="7D052A08" w14:textId="77777777" w:rsidR="00E53FEC" w:rsidRDefault="00E53FEC" w:rsidP="00F8454A"/>
    <w:p w14:paraId="10EA344A" w14:textId="17F7159F" w:rsidR="00E53FEC" w:rsidRPr="0065712A" w:rsidRDefault="00E53FEC" w:rsidP="00E53FEC">
      <w:pPr>
        <w:pStyle w:val="Heading4"/>
      </w:pPr>
      <w:r w:rsidRPr="0065712A">
        <w:t>5.3.5.11</w:t>
      </w:r>
      <w:r w:rsidRPr="0065712A">
        <w:tab/>
        <w:t>Full configuration</w:t>
      </w:r>
    </w:p>
    <w:p w14:paraId="03E4A406" w14:textId="77777777" w:rsidR="00E53FEC" w:rsidRPr="0065712A" w:rsidRDefault="00E53FEC" w:rsidP="00E53FEC">
      <w:r w:rsidRPr="0065712A">
        <w:t>The UE shall:</w:t>
      </w:r>
    </w:p>
    <w:p w14:paraId="757522F0" w14:textId="09D02D4C" w:rsidR="00E53FEC" w:rsidRPr="00062CB9" w:rsidRDefault="00E53FEC" w:rsidP="00E53FEC">
      <w:pPr>
        <w:pStyle w:val="B1"/>
      </w:pPr>
      <w:r w:rsidRPr="0065712A">
        <w:lastRenderedPageBreak/>
        <w:t>1&gt;</w:t>
      </w:r>
      <w:r w:rsidRPr="0065712A">
        <w:tab/>
        <w:t xml:space="preserve">release/ clear all current dedicated radio configurations except the MCG C-RNTI and the security </w:t>
      </w:r>
      <w:r w:rsidRPr="00062CB9">
        <w:t xml:space="preserve">configurations associated with the master key; </w:t>
      </w:r>
    </w:p>
    <w:p w14:paraId="29CA4A33" w14:textId="77777777" w:rsidR="00E53FEC" w:rsidRPr="0065712A" w:rsidRDefault="00E53FEC" w:rsidP="00E53FEC">
      <w:pPr>
        <w:pStyle w:val="NO"/>
      </w:pPr>
      <w:r w:rsidRPr="0065712A">
        <w:t>NOTE 1:</w:t>
      </w:r>
      <w:r w:rsidRPr="0065712A">
        <w:tab/>
        <w:t xml:space="preserve">Radio configuration is not just the resource configuration but includes other configurations like </w:t>
      </w:r>
      <w:proofErr w:type="spellStart"/>
      <w:r w:rsidRPr="0065712A">
        <w:rPr>
          <w:i/>
        </w:rPr>
        <w:t>MeasConfig</w:t>
      </w:r>
      <w:proofErr w:type="spellEnd"/>
      <w:r w:rsidRPr="0065712A">
        <w:t>.</w:t>
      </w:r>
    </w:p>
    <w:p w14:paraId="508D477D" w14:textId="77777777" w:rsidR="00E53FEC" w:rsidRPr="0065712A" w:rsidRDefault="00E53FEC" w:rsidP="00E53FEC">
      <w:pPr>
        <w:pStyle w:val="B1"/>
      </w:pPr>
      <w:r w:rsidRPr="0065712A">
        <w:t>1&gt;</w:t>
      </w:r>
      <w:r w:rsidRPr="0065712A">
        <w:tab/>
        <w:t xml:space="preserve">if the </w:t>
      </w:r>
      <w:proofErr w:type="spellStart"/>
      <w:r w:rsidRPr="0065712A">
        <w:t>sp</w:t>
      </w:r>
      <w:r w:rsidRPr="0065712A">
        <w:rPr>
          <w:i/>
        </w:rPr>
        <w:t>CellConfig</w:t>
      </w:r>
      <w:proofErr w:type="spellEnd"/>
      <w:r w:rsidRPr="0065712A">
        <w:t xml:space="preserve"> in the </w:t>
      </w:r>
      <w:proofErr w:type="spellStart"/>
      <w:r w:rsidRPr="0065712A">
        <w:rPr>
          <w:i/>
        </w:rPr>
        <w:t>masterCellGroup</w:t>
      </w:r>
      <w:proofErr w:type="spellEnd"/>
      <w:r w:rsidRPr="0065712A">
        <w:t xml:space="preserve"> includes the </w:t>
      </w:r>
      <w:proofErr w:type="spellStart"/>
      <w:r w:rsidRPr="0065712A">
        <w:rPr>
          <w:i/>
        </w:rPr>
        <w:t>reconfigurationWithSync</w:t>
      </w:r>
      <w:proofErr w:type="spellEnd"/>
      <w:r w:rsidRPr="0065712A">
        <w:rPr>
          <w:i/>
        </w:rPr>
        <w:t xml:space="preserve"> </w:t>
      </w:r>
      <w:r w:rsidRPr="0065712A">
        <w:t>(handover):</w:t>
      </w:r>
    </w:p>
    <w:p w14:paraId="56FC72C1" w14:textId="77777777" w:rsidR="00E53FEC" w:rsidRPr="0065712A" w:rsidRDefault="00E53FEC" w:rsidP="00E53FEC">
      <w:pPr>
        <w:pStyle w:val="B2"/>
      </w:pPr>
      <w:r w:rsidRPr="0065712A">
        <w:t>2&gt;</w:t>
      </w:r>
      <w:r w:rsidRPr="0065712A">
        <w:tab/>
        <w:t>release/ clear all current common radio configurations;</w:t>
      </w:r>
    </w:p>
    <w:p w14:paraId="2DCB48FB" w14:textId="3079B4E3" w:rsidR="00E53FEC" w:rsidRPr="00A95842" w:rsidRDefault="00E53FEC" w:rsidP="00E53FEC">
      <w:pPr>
        <w:pStyle w:val="B2"/>
      </w:pPr>
      <w:r w:rsidRPr="0065712A">
        <w:t>2&gt;</w:t>
      </w:r>
      <w:r w:rsidRPr="0065712A">
        <w:tab/>
        <w:t xml:space="preserve">use the default values </w:t>
      </w:r>
      <w:r w:rsidRPr="00A95842">
        <w:t xml:space="preserve">specified in </w:t>
      </w:r>
      <w:r w:rsidRPr="00BC1D94">
        <w:t>9.2.x</w:t>
      </w:r>
      <w:r w:rsidRPr="00A95842">
        <w:t xml:space="preserve"> for timer</w:t>
      </w:r>
      <w:ins w:id="7" w:author="Ericsson" w:date="2018-10-31T17:47:00Z">
        <w:r w:rsidR="007624D2">
          <w:t>s</w:t>
        </w:r>
      </w:ins>
      <w:r w:rsidRPr="00A95842">
        <w:t xml:space="preserve"> T310, T311 and constant</w:t>
      </w:r>
      <w:ins w:id="8" w:author="Ericsson" w:date="2018-10-31T17:47:00Z">
        <w:r w:rsidR="007624D2">
          <w:t>s</w:t>
        </w:r>
      </w:ins>
      <w:r w:rsidRPr="00A95842">
        <w:t xml:space="preserve"> N310, N311;</w:t>
      </w:r>
    </w:p>
    <w:p w14:paraId="6ABB8A1E" w14:textId="5D224004" w:rsidR="00E53FEC" w:rsidRPr="00A95842" w:rsidRDefault="00E53FEC" w:rsidP="00E53FEC">
      <w:pPr>
        <w:pStyle w:val="B1"/>
        <w:rPr>
          <w:ins w:id="9" w:author="Ericsson" w:date="2018-09-11T15:22:00Z"/>
        </w:rPr>
      </w:pPr>
      <w:r w:rsidRPr="00A95842">
        <w:t>1&gt;</w:t>
      </w:r>
      <w:r w:rsidRPr="00A95842">
        <w:tab/>
        <w:t>else (full configuration after re-establishment</w:t>
      </w:r>
      <w:ins w:id="10" w:author="Ericsson" w:date="2018-09-11T14:36:00Z">
        <w:r w:rsidRPr="00A95842">
          <w:t xml:space="preserve"> or during </w:t>
        </w:r>
      </w:ins>
      <w:ins w:id="11" w:author="Ericsson" w:date="2018-09-21T14:31:00Z">
        <w:r w:rsidR="00396C2D" w:rsidRPr="00A95842">
          <w:t xml:space="preserve">RRC </w:t>
        </w:r>
      </w:ins>
      <w:ins w:id="12" w:author="Ericsson" w:date="2018-09-11T14:36:00Z">
        <w:r w:rsidRPr="00A95842">
          <w:t>resume</w:t>
        </w:r>
      </w:ins>
      <w:r w:rsidRPr="00A95842">
        <w:t>):</w:t>
      </w:r>
    </w:p>
    <w:p w14:paraId="33FB1E07" w14:textId="37541346" w:rsidR="00D06D89" w:rsidRPr="00A95842" w:rsidRDefault="00D06D89" w:rsidP="00CF2027">
      <w:pPr>
        <w:pStyle w:val="B2"/>
      </w:pPr>
      <w:ins w:id="13" w:author="Ericsson" w:date="2018-09-11T15:22:00Z">
        <w:r w:rsidRPr="00A95842">
          <w:t>2&gt;</w:t>
        </w:r>
        <w:r w:rsidRPr="00A95842">
          <w:tab/>
        </w:r>
        <w:r w:rsidR="00CF2027" w:rsidRPr="00A95842">
          <w:t xml:space="preserve">if </w:t>
        </w:r>
        <w:proofErr w:type="spellStart"/>
        <w:r w:rsidR="00CF2027" w:rsidRPr="00A95842">
          <w:rPr>
            <w:i/>
          </w:rPr>
          <w:t>ue-TimersAndConstants</w:t>
        </w:r>
        <w:proofErr w:type="spellEnd"/>
        <w:r w:rsidR="00CF2027" w:rsidRPr="00A95842">
          <w:t xml:space="preserve"> are included in the </w:t>
        </w:r>
        <w:r w:rsidR="00CF2027" w:rsidRPr="00A95842">
          <w:rPr>
            <w:i/>
          </w:rPr>
          <w:t>SIB1</w:t>
        </w:r>
        <w:r w:rsidR="00CF2027" w:rsidRPr="00A95842">
          <w:t>:</w:t>
        </w:r>
      </w:ins>
    </w:p>
    <w:p w14:paraId="60F15F12" w14:textId="77777777" w:rsidR="00CF2027" w:rsidRPr="00A95842" w:rsidRDefault="00E53FEC" w:rsidP="00CF2027">
      <w:pPr>
        <w:pStyle w:val="B3"/>
        <w:rPr>
          <w:ins w:id="14" w:author="Ericsson" w:date="2018-09-11T15:26:00Z"/>
          <w:i/>
        </w:rPr>
      </w:pPr>
      <w:del w:id="15" w:author="Ericsson" w:date="2018-09-11T15:22:00Z">
        <w:r w:rsidRPr="00A95842" w:rsidDel="00CF2027">
          <w:delText>2</w:delText>
        </w:r>
      </w:del>
      <w:ins w:id="16" w:author="Ericsson" w:date="2018-09-11T15:22:00Z">
        <w:r w:rsidR="00CF2027" w:rsidRPr="00A95842">
          <w:t>3</w:t>
        </w:r>
      </w:ins>
      <w:r w:rsidRPr="00A95842">
        <w:t>&gt;</w:t>
      </w:r>
      <w:r w:rsidRPr="00A95842">
        <w:tab/>
        <w:t xml:space="preserve">use values for timers T301, T310, T311 and constants N310, N311, as included in </w:t>
      </w:r>
      <w:proofErr w:type="spellStart"/>
      <w:r w:rsidRPr="00A95842">
        <w:rPr>
          <w:i/>
        </w:rPr>
        <w:t>ue-TimersAndConstants</w:t>
      </w:r>
      <w:proofErr w:type="spellEnd"/>
      <w:r w:rsidRPr="00A95842">
        <w:t xml:space="preserve"> received in </w:t>
      </w:r>
      <w:r w:rsidRPr="00A95842">
        <w:rPr>
          <w:i/>
        </w:rPr>
        <w:t>SIB1</w:t>
      </w:r>
    </w:p>
    <w:p w14:paraId="37AE7EEF" w14:textId="7AA63AE5" w:rsidR="00E53FEC" w:rsidRPr="00A95842" w:rsidRDefault="00CF2027" w:rsidP="00CF2027">
      <w:pPr>
        <w:pStyle w:val="B2"/>
        <w:rPr>
          <w:ins w:id="17" w:author="Ericsson" w:date="2018-09-11T15:26:00Z"/>
        </w:rPr>
      </w:pPr>
      <w:ins w:id="18" w:author="Ericsson" w:date="2018-09-11T15:26:00Z">
        <w:r w:rsidRPr="00A95842">
          <w:t>2&gt;</w:t>
        </w:r>
        <w:r w:rsidRPr="00A95842">
          <w:tab/>
          <w:t>else:</w:t>
        </w:r>
      </w:ins>
      <w:r w:rsidR="00E53FEC" w:rsidRPr="00A95842">
        <w:t xml:space="preserve"> </w:t>
      </w:r>
    </w:p>
    <w:p w14:paraId="562E5DD9" w14:textId="5BEAF460" w:rsidR="00CF2027" w:rsidRPr="00A95842" w:rsidRDefault="00CF2027" w:rsidP="00CF2027">
      <w:pPr>
        <w:pStyle w:val="B3"/>
        <w:rPr>
          <w:i/>
        </w:rPr>
      </w:pPr>
      <w:ins w:id="19" w:author="Ericsson" w:date="2018-09-11T15:26:00Z">
        <w:r w:rsidRPr="00A95842">
          <w:t>3&gt;</w:t>
        </w:r>
        <w:r w:rsidRPr="00A95842">
          <w:tab/>
        </w:r>
      </w:ins>
      <w:ins w:id="20" w:author="Ericsson" w:date="2018-09-11T15:27:00Z">
        <w:r w:rsidRPr="00A95842">
          <w:tab/>
          <w:t>use the default values specified in</w:t>
        </w:r>
      </w:ins>
      <w:ins w:id="21" w:author="Ericsson" w:date="2018-09-26T16:04:00Z">
        <w:r w:rsidR="00FA24D4" w:rsidRPr="00A95842">
          <w:t xml:space="preserve"> 9.2.3</w:t>
        </w:r>
      </w:ins>
      <w:ins w:id="22" w:author="Ericsson" w:date="2018-09-11T15:27:00Z">
        <w:r w:rsidRPr="00A95842">
          <w:t xml:space="preserve"> for timer</w:t>
        </w:r>
      </w:ins>
      <w:ins w:id="23" w:author="Ericsson" w:date="2018-10-31T17:47:00Z">
        <w:r w:rsidR="007624D2">
          <w:t>s</w:t>
        </w:r>
      </w:ins>
      <w:ins w:id="24" w:author="Ericsson" w:date="2018-09-11T15:27:00Z">
        <w:r w:rsidRPr="00A95842">
          <w:t xml:space="preserve"> T310, T311 and constant</w:t>
        </w:r>
      </w:ins>
      <w:ins w:id="25" w:author="Ericsson" w:date="2018-10-31T17:47:00Z">
        <w:r w:rsidR="007624D2">
          <w:t>s</w:t>
        </w:r>
      </w:ins>
      <w:ins w:id="26" w:author="Ericsson" w:date="2018-09-11T15:27:00Z">
        <w:r w:rsidRPr="00A95842">
          <w:t xml:space="preserve"> N310, N311</w:t>
        </w:r>
      </w:ins>
      <w:ins w:id="27" w:author="Ericsson" w:date="2018-09-11T15:26:00Z">
        <w:r w:rsidRPr="00A95842">
          <w:rPr>
            <w:i/>
          </w:rPr>
          <w:t>;</w:t>
        </w:r>
      </w:ins>
    </w:p>
    <w:p w14:paraId="41DA9E25" w14:textId="77777777" w:rsidR="00E53FEC" w:rsidRPr="00A95842" w:rsidRDefault="00E53FEC" w:rsidP="00E53FEC">
      <w:pPr>
        <w:pStyle w:val="B1"/>
      </w:pPr>
      <w:r w:rsidRPr="00A95842">
        <w:t>1&gt;</w:t>
      </w:r>
      <w:r w:rsidRPr="00A95842">
        <w:tab/>
        <w:t xml:space="preserve">apply the default physical channel configuration as specified in </w:t>
      </w:r>
      <w:r w:rsidRPr="00BC1D94">
        <w:t>9.2.x;</w:t>
      </w:r>
    </w:p>
    <w:p w14:paraId="7AF1D4A5" w14:textId="77777777" w:rsidR="00E53FEC" w:rsidRPr="00A95842" w:rsidRDefault="00E53FEC" w:rsidP="00E53FEC">
      <w:pPr>
        <w:pStyle w:val="B1"/>
      </w:pPr>
      <w:r w:rsidRPr="00A95842">
        <w:t>1&gt;</w:t>
      </w:r>
      <w:r w:rsidRPr="00A95842">
        <w:tab/>
        <w:t xml:space="preserve">apply the default semi-persistent scheduling/configured grant configuration as specified in </w:t>
      </w:r>
      <w:r w:rsidRPr="00BC1D94">
        <w:t>9.2.x;</w:t>
      </w:r>
    </w:p>
    <w:p w14:paraId="2A77AAAA" w14:textId="7CF96799" w:rsidR="00E53FEC" w:rsidRPr="00A95842" w:rsidRDefault="00E53FEC" w:rsidP="00E53FEC">
      <w:pPr>
        <w:pStyle w:val="B1"/>
        <w:rPr>
          <w:lang w:eastAsia="zh-TW"/>
        </w:rPr>
      </w:pPr>
      <w:r w:rsidRPr="00A95842">
        <w:t>1&gt;</w:t>
      </w:r>
      <w:r w:rsidRPr="00A95842">
        <w:tab/>
        <w:t xml:space="preserve">apply the default MAC main configuration as specified </w:t>
      </w:r>
      <w:r w:rsidRPr="00BC1D94">
        <w:t>in 9.2.x</w:t>
      </w:r>
      <w:r w:rsidRPr="00A95842">
        <w:t>;</w:t>
      </w:r>
    </w:p>
    <w:p w14:paraId="4BDB04D0" w14:textId="77777777" w:rsidR="00E53FEC" w:rsidRPr="0065712A" w:rsidRDefault="00E53FEC" w:rsidP="00E53FEC">
      <w:pPr>
        <w:pStyle w:val="B1"/>
      </w:pPr>
      <w:r w:rsidRPr="00A95842">
        <w:t>1&gt;</w:t>
      </w:r>
      <w:r w:rsidRPr="00A95842">
        <w:tab/>
        <w:t xml:space="preserve">for each </w:t>
      </w:r>
      <w:proofErr w:type="spellStart"/>
      <w:r w:rsidRPr="00A95842">
        <w:rPr>
          <w:i/>
        </w:rPr>
        <w:t>srb</w:t>
      </w:r>
      <w:proofErr w:type="spellEnd"/>
      <w:r w:rsidRPr="00A95842">
        <w:rPr>
          <w:i/>
        </w:rPr>
        <w:t>-Identity</w:t>
      </w:r>
      <w:r w:rsidRPr="00A95842">
        <w:t xml:space="preserve"> value included in the </w:t>
      </w:r>
      <w:proofErr w:type="spellStart"/>
      <w:r w:rsidRPr="00A95842">
        <w:rPr>
          <w:i/>
        </w:rPr>
        <w:t>srb-ToAddModList</w:t>
      </w:r>
      <w:proofErr w:type="spellEnd"/>
      <w:r w:rsidRPr="00A95842">
        <w:rPr>
          <w:i/>
        </w:rPr>
        <w:t xml:space="preserve"> </w:t>
      </w:r>
      <w:r w:rsidRPr="00A95842">
        <w:t>(SRB reconfiguration</w:t>
      </w:r>
      <w:r w:rsidRPr="0065712A">
        <w:t>):</w:t>
      </w:r>
    </w:p>
    <w:p w14:paraId="2C547D39" w14:textId="77777777" w:rsidR="00E53FEC" w:rsidRPr="0065712A" w:rsidRDefault="00E53FEC" w:rsidP="00E53FEC">
      <w:pPr>
        <w:pStyle w:val="B2"/>
      </w:pPr>
      <w:r w:rsidRPr="0065712A">
        <w:t>2&gt;</w:t>
      </w:r>
      <w:r w:rsidRPr="0065712A">
        <w:tab/>
        <w:t>apply the specified configuration defined in 9.1.2 for the corresponding SRB;</w:t>
      </w:r>
    </w:p>
    <w:p w14:paraId="4054CF7F" w14:textId="77777777" w:rsidR="00E53FEC" w:rsidRPr="0065712A" w:rsidRDefault="00E53FEC" w:rsidP="00E53FEC">
      <w:pPr>
        <w:pStyle w:val="B2"/>
      </w:pPr>
      <w:r w:rsidRPr="0065712A">
        <w:t>2&gt;</w:t>
      </w:r>
      <w:r w:rsidRPr="0065712A">
        <w:tab/>
        <w:t>apply the corresponding default PDCP configuration for the SRB specified in 9.2.1.1 for SRB1 or in 9.2.1.2 for SRB2;</w:t>
      </w:r>
    </w:p>
    <w:p w14:paraId="10A9022C" w14:textId="77777777" w:rsidR="00E53FEC" w:rsidRPr="0065712A" w:rsidRDefault="00E53FEC" w:rsidP="00E53FEC">
      <w:pPr>
        <w:pStyle w:val="B2"/>
      </w:pPr>
      <w:r w:rsidRPr="0065712A">
        <w:t>2&gt;</w:t>
      </w:r>
      <w:r w:rsidRPr="0065712A">
        <w:tab/>
        <w:t>apply the corresponding default RLC configuration for the SRB specified in 9.2.1.1 for SRB1 or in 9.2.1.2 for SRB2;</w:t>
      </w:r>
    </w:p>
    <w:p w14:paraId="3EC50CF4" w14:textId="77777777" w:rsidR="00E53FEC" w:rsidRPr="0065712A" w:rsidRDefault="00E53FEC" w:rsidP="00E53FEC">
      <w:pPr>
        <w:pStyle w:val="B2"/>
      </w:pPr>
      <w:r w:rsidRPr="0065712A">
        <w:t>2&gt;</w:t>
      </w:r>
      <w:r w:rsidRPr="0065712A">
        <w:tab/>
        <w:t xml:space="preserve">apply the corresponding default logical channel configuration for the SRB as specified in 9.2.1.1 for SRB1 or in 9.2.1.2 for SRB2; </w:t>
      </w:r>
    </w:p>
    <w:p w14:paraId="288EC49C" w14:textId="77777777" w:rsidR="00E53FEC" w:rsidRPr="0065712A" w:rsidRDefault="00E53FEC" w:rsidP="00E53FEC">
      <w:pPr>
        <w:pStyle w:val="NO"/>
      </w:pPr>
      <w:r w:rsidRPr="0065712A">
        <w:t xml:space="preserve">NOTE 2: </w:t>
      </w:r>
      <w:r w:rsidRPr="0065712A">
        <w:tab/>
        <w:t>This is to get the SRBs (SRB1 and SRB2 for handover and SRB2 for reconfiguration after re-establishment) to a known state from which the reconfiguration message can do further configuration.</w:t>
      </w:r>
    </w:p>
    <w:p w14:paraId="308C0961" w14:textId="4A2BB51E" w:rsidR="00E53FEC" w:rsidRDefault="00E53FEC" w:rsidP="00E53FEC">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bookmarkEnd w:id="0"/>
      <w:bookmarkEnd w:id="1"/>
    </w:p>
    <w:sectPr w:rsidR="00E53FEC" w:rsidSect="000E3D35">
      <w:footerReference w:type="default" r:id="rId1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EC7BC" w14:textId="77777777" w:rsidR="00330FCE" w:rsidRDefault="00330FCE">
      <w:pPr>
        <w:spacing w:after="0"/>
      </w:pPr>
      <w:r>
        <w:separator/>
      </w:r>
    </w:p>
  </w:endnote>
  <w:endnote w:type="continuationSeparator" w:id="0">
    <w:p w14:paraId="20B450A6" w14:textId="77777777" w:rsidR="00330FCE" w:rsidRDefault="00330FCE">
      <w:pPr>
        <w:spacing w:after="0"/>
      </w:pPr>
      <w:r>
        <w:continuationSeparator/>
      </w:r>
    </w:p>
  </w:endnote>
  <w:endnote w:type="continuationNotice" w:id="1">
    <w:p w14:paraId="07E5B5AA" w14:textId="77777777" w:rsidR="00330FCE" w:rsidRDefault="00330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86F5F" w:rsidRDefault="00F86F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C3876" w14:textId="77777777" w:rsidR="00330FCE" w:rsidRDefault="00330FCE">
      <w:pPr>
        <w:spacing w:after="0"/>
      </w:pPr>
      <w:r>
        <w:separator/>
      </w:r>
    </w:p>
  </w:footnote>
  <w:footnote w:type="continuationSeparator" w:id="0">
    <w:p w14:paraId="1F133F03" w14:textId="77777777" w:rsidR="00330FCE" w:rsidRDefault="00330FCE">
      <w:pPr>
        <w:spacing w:after="0"/>
      </w:pPr>
      <w:r>
        <w:continuationSeparator/>
      </w:r>
    </w:p>
  </w:footnote>
  <w:footnote w:type="continuationNotice" w:id="1">
    <w:p w14:paraId="012F5A34" w14:textId="77777777" w:rsidR="00330FCE" w:rsidRDefault="00330F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83B41"/>
    <w:multiLevelType w:val="hybridMultilevel"/>
    <w:tmpl w:val="2D6852B8"/>
    <w:lvl w:ilvl="0" w:tplc="A468D7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48A1092"/>
    <w:multiLevelType w:val="hybridMultilevel"/>
    <w:tmpl w:val="63A645B4"/>
    <w:lvl w:ilvl="0" w:tplc="FB1058E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6697757"/>
    <w:multiLevelType w:val="hybridMultilevel"/>
    <w:tmpl w:val="05D06072"/>
    <w:lvl w:ilvl="0" w:tplc="45E26E2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9"/>
  </w:num>
  <w:num w:numId="4">
    <w:abstractNumId w:val="17"/>
  </w:num>
  <w:num w:numId="5">
    <w:abstractNumId w:val="58"/>
  </w:num>
  <w:num w:numId="6">
    <w:abstractNumId w:val="14"/>
  </w:num>
  <w:num w:numId="7">
    <w:abstractNumId w:val="51"/>
  </w:num>
  <w:num w:numId="8">
    <w:abstractNumId w:val="35"/>
  </w:num>
  <w:num w:numId="9">
    <w:abstractNumId w:val="36"/>
  </w:num>
  <w:num w:numId="10">
    <w:abstractNumId w:val="45"/>
  </w:num>
  <w:num w:numId="11">
    <w:abstractNumId w:val="13"/>
  </w:num>
  <w:num w:numId="12">
    <w:abstractNumId w:val="24"/>
  </w:num>
  <w:num w:numId="13">
    <w:abstractNumId w:val="42"/>
  </w:num>
  <w:num w:numId="14">
    <w:abstractNumId w:val="55"/>
  </w:num>
  <w:num w:numId="15">
    <w:abstractNumId w:val="74"/>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1"/>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70"/>
  </w:num>
  <w:num w:numId="32">
    <w:abstractNumId w:val="8"/>
  </w:num>
  <w:num w:numId="33">
    <w:abstractNumId w:val="68"/>
  </w:num>
  <w:num w:numId="34">
    <w:abstractNumId w:val="50"/>
  </w:num>
  <w:num w:numId="35">
    <w:abstractNumId w:val="10"/>
  </w:num>
  <w:num w:numId="36">
    <w:abstractNumId w:val="30"/>
  </w:num>
  <w:num w:numId="37">
    <w:abstractNumId w:val="31"/>
  </w:num>
  <w:num w:numId="38">
    <w:abstractNumId w:val="37"/>
  </w:num>
  <w:num w:numId="39">
    <w:abstractNumId w:val="59"/>
  </w:num>
  <w:num w:numId="40">
    <w:abstractNumId w:val="44"/>
  </w:num>
  <w:num w:numId="41">
    <w:abstractNumId w:val="49"/>
  </w:num>
  <w:num w:numId="42">
    <w:abstractNumId w:val="20"/>
  </w:num>
  <w:num w:numId="43">
    <w:abstractNumId w:val="47"/>
  </w:num>
  <w:num w:numId="44">
    <w:abstractNumId w:val="33"/>
  </w:num>
  <w:num w:numId="45">
    <w:abstractNumId w:val="9"/>
  </w:num>
  <w:num w:numId="46">
    <w:abstractNumId w:val="71"/>
  </w:num>
  <w:num w:numId="47">
    <w:abstractNumId w:val="53"/>
  </w:num>
  <w:num w:numId="48">
    <w:abstractNumId w:val="26"/>
  </w:num>
  <w:num w:numId="49">
    <w:abstractNumId w:val="16"/>
  </w:num>
  <w:num w:numId="50">
    <w:abstractNumId w:val="12"/>
  </w:num>
  <w:num w:numId="51">
    <w:abstractNumId w:val="21"/>
  </w:num>
  <w:num w:numId="52">
    <w:abstractNumId w:val="57"/>
  </w:num>
  <w:num w:numId="53">
    <w:abstractNumId w:val="15"/>
  </w:num>
  <w:num w:numId="54">
    <w:abstractNumId w:val="54"/>
  </w:num>
  <w:num w:numId="55">
    <w:abstractNumId w:val="32"/>
  </w:num>
  <w:num w:numId="56">
    <w:abstractNumId w:val="25"/>
  </w:num>
  <w:num w:numId="57">
    <w:abstractNumId w:val="67"/>
  </w:num>
  <w:num w:numId="58">
    <w:abstractNumId w:val="23"/>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8"/>
  </w:num>
  <w:num w:numId="73">
    <w:abstractNumId w:val="62"/>
  </w:num>
  <w:num w:numId="74">
    <w:abstractNumId w:val="11"/>
  </w:num>
  <w:num w:numId="75">
    <w:abstractNumId w:val="61"/>
  </w:num>
  <w:num w:numId="76">
    <w:abstractNumId w:val="28"/>
  </w:num>
  <w:num w:numId="77">
    <w:abstractNumId w:val="62"/>
  </w:num>
  <w:num w:numId="78">
    <w:abstractNumId w:val="56"/>
  </w:num>
  <w:num w:numId="79">
    <w:abstractNumId w:val="40"/>
  </w:num>
  <w:num w:numId="80">
    <w:abstractNumId w:val="34"/>
  </w:num>
  <w:num w:numId="81">
    <w:abstractNumId w:val="65"/>
  </w:num>
  <w:num w:numId="82">
    <w:abstractNumId w:val="64"/>
  </w:num>
  <w:num w:numId="83">
    <w:abstractNumId w:val="52"/>
  </w:num>
  <w:num w:numId="84">
    <w:abstractNumId w:val="19"/>
  </w:num>
  <w:num w:numId="85">
    <w:abstractNumId w:val="69"/>
  </w:num>
  <w:num w:numId="86">
    <w:abstractNumId w:val="18"/>
  </w:num>
  <w:num w:numId="87">
    <w:abstractNumId w:val="7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3E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763"/>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4"/>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6A6"/>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26"/>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6EFD"/>
    <w:rsid w:val="000F76B1"/>
    <w:rsid w:val="000F7753"/>
    <w:rsid w:val="000F7BB0"/>
    <w:rsid w:val="00100085"/>
    <w:rsid w:val="001007B6"/>
    <w:rsid w:val="00100A55"/>
    <w:rsid w:val="00101062"/>
    <w:rsid w:val="001012F6"/>
    <w:rsid w:val="001022F4"/>
    <w:rsid w:val="001025EF"/>
    <w:rsid w:val="001025FB"/>
    <w:rsid w:val="00102727"/>
    <w:rsid w:val="00102905"/>
    <w:rsid w:val="00102E5E"/>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94D"/>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952"/>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2C9"/>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6DB6"/>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259"/>
    <w:rsid w:val="001744A2"/>
    <w:rsid w:val="00174857"/>
    <w:rsid w:val="0017493E"/>
    <w:rsid w:val="00174DEC"/>
    <w:rsid w:val="00176039"/>
    <w:rsid w:val="0017617E"/>
    <w:rsid w:val="001761CA"/>
    <w:rsid w:val="001770F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C96"/>
    <w:rsid w:val="00187DBE"/>
    <w:rsid w:val="0019047C"/>
    <w:rsid w:val="001905AC"/>
    <w:rsid w:val="00190AB7"/>
    <w:rsid w:val="00190C8C"/>
    <w:rsid w:val="0019113B"/>
    <w:rsid w:val="00191A09"/>
    <w:rsid w:val="00191D1C"/>
    <w:rsid w:val="00192113"/>
    <w:rsid w:val="00192468"/>
    <w:rsid w:val="00192951"/>
    <w:rsid w:val="001929CA"/>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259"/>
    <w:rsid w:val="001B3396"/>
    <w:rsid w:val="001B34F9"/>
    <w:rsid w:val="001B375E"/>
    <w:rsid w:val="001B3A7D"/>
    <w:rsid w:val="001B3DA0"/>
    <w:rsid w:val="001B41AA"/>
    <w:rsid w:val="001B458E"/>
    <w:rsid w:val="001B4AF5"/>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0F0"/>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469"/>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0F98"/>
    <w:rsid w:val="001F168B"/>
    <w:rsid w:val="001F1702"/>
    <w:rsid w:val="001F1849"/>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4D19"/>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141"/>
    <w:rsid w:val="00201233"/>
    <w:rsid w:val="002014C5"/>
    <w:rsid w:val="002018A9"/>
    <w:rsid w:val="00201F9D"/>
    <w:rsid w:val="0020208F"/>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200"/>
    <w:rsid w:val="00215C24"/>
    <w:rsid w:val="00215E73"/>
    <w:rsid w:val="00215E94"/>
    <w:rsid w:val="00215EF9"/>
    <w:rsid w:val="00216305"/>
    <w:rsid w:val="0021692E"/>
    <w:rsid w:val="00216940"/>
    <w:rsid w:val="00216F09"/>
    <w:rsid w:val="002171AB"/>
    <w:rsid w:val="00217482"/>
    <w:rsid w:val="00217BB8"/>
    <w:rsid w:val="002209CA"/>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4B0F"/>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791"/>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4DFF"/>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078"/>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02F"/>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8AC"/>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06B"/>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A3F"/>
    <w:rsid w:val="00312C7E"/>
    <w:rsid w:val="003133D5"/>
    <w:rsid w:val="0031340C"/>
    <w:rsid w:val="003134EA"/>
    <w:rsid w:val="00313720"/>
    <w:rsid w:val="00313C1E"/>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5DF"/>
    <w:rsid w:val="00321E23"/>
    <w:rsid w:val="0032285F"/>
    <w:rsid w:val="00322BB6"/>
    <w:rsid w:val="00323BBF"/>
    <w:rsid w:val="00323CB2"/>
    <w:rsid w:val="00324589"/>
    <w:rsid w:val="0032467B"/>
    <w:rsid w:val="003247C3"/>
    <w:rsid w:val="00324F8F"/>
    <w:rsid w:val="00325415"/>
    <w:rsid w:val="00325558"/>
    <w:rsid w:val="00325A37"/>
    <w:rsid w:val="00325CC8"/>
    <w:rsid w:val="00325D2C"/>
    <w:rsid w:val="00325F5E"/>
    <w:rsid w:val="003262B5"/>
    <w:rsid w:val="00326854"/>
    <w:rsid w:val="00327175"/>
    <w:rsid w:val="003272ED"/>
    <w:rsid w:val="00327742"/>
    <w:rsid w:val="003277C2"/>
    <w:rsid w:val="00327D89"/>
    <w:rsid w:val="00327FA6"/>
    <w:rsid w:val="00330646"/>
    <w:rsid w:val="0033086C"/>
    <w:rsid w:val="00330CF5"/>
    <w:rsid w:val="00330FCE"/>
    <w:rsid w:val="00331883"/>
    <w:rsid w:val="00332131"/>
    <w:rsid w:val="003325EE"/>
    <w:rsid w:val="00332C5E"/>
    <w:rsid w:val="003332CC"/>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6B4"/>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159"/>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6D8"/>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4A"/>
    <w:rsid w:val="00376568"/>
    <w:rsid w:val="003767A4"/>
    <w:rsid w:val="003767C6"/>
    <w:rsid w:val="0037684F"/>
    <w:rsid w:val="00376896"/>
    <w:rsid w:val="00376A5D"/>
    <w:rsid w:val="00376CC1"/>
    <w:rsid w:val="003770CA"/>
    <w:rsid w:val="00377214"/>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2E82"/>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6EC"/>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C2D"/>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32"/>
    <w:rsid w:val="003B3BA5"/>
    <w:rsid w:val="003B3C80"/>
    <w:rsid w:val="003B4564"/>
    <w:rsid w:val="003B47A0"/>
    <w:rsid w:val="003B5270"/>
    <w:rsid w:val="003B5434"/>
    <w:rsid w:val="003B665F"/>
    <w:rsid w:val="003B68BB"/>
    <w:rsid w:val="003B6CBA"/>
    <w:rsid w:val="003B7052"/>
    <w:rsid w:val="003B7147"/>
    <w:rsid w:val="003B732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431"/>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B56"/>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D7D"/>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9E3"/>
    <w:rsid w:val="00460D3C"/>
    <w:rsid w:val="00460D58"/>
    <w:rsid w:val="004610DF"/>
    <w:rsid w:val="0046142F"/>
    <w:rsid w:val="004618AA"/>
    <w:rsid w:val="00461AAD"/>
    <w:rsid w:val="00461EB4"/>
    <w:rsid w:val="00462FC2"/>
    <w:rsid w:val="00463575"/>
    <w:rsid w:val="0046366C"/>
    <w:rsid w:val="00463A95"/>
    <w:rsid w:val="00463DAB"/>
    <w:rsid w:val="00463E87"/>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CE6"/>
    <w:rsid w:val="00472E50"/>
    <w:rsid w:val="00472F60"/>
    <w:rsid w:val="00473996"/>
    <w:rsid w:val="00473A21"/>
    <w:rsid w:val="00473A88"/>
    <w:rsid w:val="00473CAA"/>
    <w:rsid w:val="004743DF"/>
    <w:rsid w:val="004746D3"/>
    <w:rsid w:val="0047473A"/>
    <w:rsid w:val="004749E4"/>
    <w:rsid w:val="00474B0D"/>
    <w:rsid w:val="00474D5C"/>
    <w:rsid w:val="00474F56"/>
    <w:rsid w:val="0047549A"/>
    <w:rsid w:val="00475A70"/>
    <w:rsid w:val="00475B6D"/>
    <w:rsid w:val="0047633D"/>
    <w:rsid w:val="00476E60"/>
    <w:rsid w:val="00476E6E"/>
    <w:rsid w:val="00477629"/>
    <w:rsid w:val="004776A6"/>
    <w:rsid w:val="004777EA"/>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A57"/>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88"/>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56E"/>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2E31"/>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602"/>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BE1"/>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6D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2FA"/>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224"/>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D19"/>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3D9"/>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4971"/>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796"/>
    <w:rsid w:val="006519D7"/>
    <w:rsid w:val="00651EAF"/>
    <w:rsid w:val="006525F4"/>
    <w:rsid w:val="0065260A"/>
    <w:rsid w:val="0065336B"/>
    <w:rsid w:val="006535B0"/>
    <w:rsid w:val="00653F71"/>
    <w:rsid w:val="006540C9"/>
    <w:rsid w:val="0065411A"/>
    <w:rsid w:val="00654637"/>
    <w:rsid w:val="00654C93"/>
    <w:rsid w:val="00654D62"/>
    <w:rsid w:val="00654DFD"/>
    <w:rsid w:val="006552BB"/>
    <w:rsid w:val="006553A0"/>
    <w:rsid w:val="0065575A"/>
    <w:rsid w:val="00655A5B"/>
    <w:rsid w:val="00656805"/>
    <w:rsid w:val="00656DFE"/>
    <w:rsid w:val="00656F36"/>
    <w:rsid w:val="00656F4B"/>
    <w:rsid w:val="0065724E"/>
    <w:rsid w:val="00657409"/>
    <w:rsid w:val="006574C0"/>
    <w:rsid w:val="006575BF"/>
    <w:rsid w:val="00657E3F"/>
    <w:rsid w:val="00660179"/>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1D38"/>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125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602"/>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50"/>
    <w:rsid w:val="006F28D5"/>
    <w:rsid w:val="006F2E0D"/>
    <w:rsid w:val="006F3074"/>
    <w:rsid w:val="006F30CE"/>
    <w:rsid w:val="006F3B6C"/>
    <w:rsid w:val="006F3E03"/>
    <w:rsid w:val="006F45CC"/>
    <w:rsid w:val="006F46A8"/>
    <w:rsid w:val="006F4758"/>
    <w:rsid w:val="006F4D72"/>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584"/>
    <w:rsid w:val="007129C2"/>
    <w:rsid w:val="00712B2F"/>
    <w:rsid w:val="0071302A"/>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5D96"/>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4D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4EC1"/>
    <w:rsid w:val="007753A5"/>
    <w:rsid w:val="00775638"/>
    <w:rsid w:val="00775A18"/>
    <w:rsid w:val="00775C99"/>
    <w:rsid w:val="00775D36"/>
    <w:rsid w:val="00776D37"/>
    <w:rsid w:val="007773DC"/>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180"/>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6F6"/>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68"/>
    <w:rsid w:val="007E71C3"/>
    <w:rsid w:val="007E7888"/>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822"/>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C16"/>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5DD"/>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328"/>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4AF"/>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4712"/>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671"/>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6C20"/>
    <w:rsid w:val="008A75C6"/>
    <w:rsid w:val="008A7684"/>
    <w:rsid w:val="008A7A3B"/>
    <w:rsid w:val="008A7E62"/>
    <w:rsid w:val="008A7F80"/>
    <w:rsid w:val="008B0292"/>
    <w:rsid w:val="008B035A"/>
    <w:rsid w:val="008B093F"/>
    <w:rsid w:val="008B1021"/>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6ECE"/>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38D7"/>
    <w:rsid w:val="008D3BF4"/>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966"/>
    <w:rsid w:val="008E4036"/>
    <w:rsid w:val="008E437B"/>
    <w:rsid w:val="008E4421"/>
    <w:rsid w:val="008E515B"/>
    <w:rsid w:val="008E5BC2"/>
    <w:rsid w:val="008E5E0F"/>
    <w:rsid w:val="008E652E"/>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3BA"/>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5D4"/>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4AAB"/>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4A"/>
    <w:rsid w:val="00975E77"/>
    <w:rsid w:val="009769A4"/>
    <w:rsid w:val="00976AEE"/>
    <w:rsid w:val="009772E9"/>
    <w:rsid w:val="00977850"/>
    <w:rsid w:val="009779F4"/>
    <w:rsid w:val="00977C31"/>
    <w:rsid w:val="00977D61"/>
    <w:rsid w:val="00980501"/>
    <w:rsid w:val="009806C7"/>
    <w:rsid w:val="009808A4"/>
    <w:rsid w:val="00980AE1"/>
    <w:rsid w:val="009813A0"/>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582"/>
    <w:rsid w:val="009906A2"/>
    <w:rsid w:val="00990ABB"/>
    <w:rsid w:val="00990B4D"/>
    <w:rsid w:val="00991687"/>
    <w:rsid w:val="00991B1F"/>
    <w:rsid w:val="00991BDA"/>
    <w:rsid w:val="00991F86"/>
    <w:rsid w:val="009921C2"/>
    <w:rsid w:val="00992294"/>
    <w:rsid w:val="00992606"/>
    <w:rsid w:val="009929B0"/>
    <w:rsid w:val="00992CC7"/>
    <w:rsid w:val="00992EB4"/>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4C1"/>
    <w:rsid w:val="00997B26"/>
    <w:rsid w:val="00997EFD"/>
    <w:rsid w:val="009A011E"/>
    <w:rsid w:val="009A01D5"/>
    <w:rsid w:val="009A04E0"/>
    <w:rsid w:val="009A0623"/>
    <w:rsid w:val="009A0AE9"/>
    <w:rsid w:val="009A1844"/>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283"/>
    <w:rsid w:val="009B6740"/>
    <w:rsid w:val="009B68DC"/>
    <w:rsid w:val="009B6A79"/>
    <w:rsid w:val="009B6CF0"/>
    <w:rsid w:val="009B71EC"/>
    <w:rsid w:val="009B747B"/>
    <w:rsid w:val="009B756B"/>
    <w:rsid w:val="009B7A8A"/>
    <w:rsid w:val="009B7C9B"/>
    <w:rsid w:val="009C0240"/>
    <w:rsid w:val="009C029C"/>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86"/>
    <w:rsid w:val="009C5AB1"/>
    <w:rsid w:val="009C5D5C"/>
    <w:rsid w:val="009C62D9"/>
    <w:rsid w:val="009C6496"/>
    <w:rsid w:val="009C64DA"/>
    <w:rsid w:val="009C651F"/>
    <w:rsid w:val="009C658B"/>
    <w:rsid w:val="009C68D4"/>
    <w:rsid w:val="009C6BA2"/>
    <w:rsid w:val="009C70E7"/>
    <w:rsid w:val="009C724A"/>
    <w:rsid w:val="009C7385"/>
    <w:rsid w:val="009C77A6"/>
    <w:rsid w:val="009C780B"/>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8E1"/>
    <w:rsid w:val="00A03A0F"/>
    <w:rsid w:val="00A03DAC"/>
    <w:rsid w:val="00A04130"/>
    <w:rsid w:val="00A04875"/>
    <w:rsid w:val="00A04B0D"/>
    <w:rsid w:val="00A04BB4"/>
    <w:rsid w:val="00A055FF"/>
    <w:rsid w:val="00A0567F"/>
    <w:rsid w:val="00A0594D"/>
    <w:rsid w:val="00A05D69"/>
    <w:rsid w:val="00A05F4D"/>
    <w:rsid w:val="00A061BC"/>
    <w:rsid w:val="00A063F5"/>
    <w:rsid w:val="00A0660C"/>
    <w:rsid w:val="00A06634"/>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915"/>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42"/>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2EFD"/>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6F08"/>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D7EB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017"/>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1554"/>
    <w:rsid w:val="00AF264C"/>
    <w:rsid w:val="00AF26C1"/>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28A2"/>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535"/>
    <w:rsid w:val="00B64AC6"/>
    <w:rsid w:val="00B6517A"/>
    <w:rsid w:val="00B65228"/>
    <w:rsid w:val="00B654A5"/>
    <w:rsid w:val="00B65A49"/>
    <w:rsid w:val="00B65C4C"/>
    <w:rsid w:val="00B65E0A"/>
    <w:rsid w:val="00B65F94"/>
    <w:rsid w:val="00B665F8"/>
    <w:rsid w:val="00B66693"/>
    <w:rsid w:val="00B66717"/>
    <w:rsid w:val="00B66757"/>
    <w:rsid w:val="00B66945"/>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744"/>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762"/>
    <w:rsid w:val="00B90930"/>
    <w:rsid w:val="00B90E19"/>
    <w:rsid w:val="00B91827"/>
    <w:rsid w:val="00B91D30"/>
    <w:rsid w:val="00B924F7"/>
    <w:rsid w:val="00B925D8"/>
    <w:rsid w:val="00B92D92"/>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669"/>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3B"/>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D94"/>
    <w:rsid w:val="00BC1E1C"/>
    <w:rsid w:val="00BC214E"/>
    <w:rsid w:val="00BC238C"/>
    <w:rsid w:val="00BC29F9"/>
    <w:rsid w:val="00BC2D8F"/>
    <w:rsid w:val="00BC30D4"/>
    <w:rsid w:val="00BC3A08"/>
    <w:rsid w:val="00BC3EDF"/>
    <w:rsid w:val="00BC40BA"/>
    <w:rsid w:val="00BC413C"/>
    <w:rsid w:val="00BC41F2"/>
    <w:rsid w:val="00BC4756"/>
    <w:rsid w:val="00BC477E"/>
    <w:rsid w:val="00BC47DC"/>
    <w:rsid w:val="00BC4BD6"/>
    <w:rsid w:val="00BC4C83"/>
    <w:rsid w:val="00BC5083"/>
    <w:rsid w:val="00BC561A"/>
    <w:rsid w:val="00BC59DC"/>
    <w:rsid w:val="00BC5FD0"/>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47"/>
    <w:rsid w:val="00BF57BF"/>
    <w:rsid w:val="00BF5DBF"/>
    <w:rsid w:val="00BF6118"/>
    <w:rsid w:val="00BF6597"/>
    <w:rsid w:val="00BF69D4"/>
    <w:rsid w:val="00BF6F0E"/>
    <w:rsid w:val="00BF7873"/>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F9"/>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27F9E"/>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985"/>
    <w:rsid w:val="00C36A51"/>
    <w:rsid w:val="00C36BE7"/>
    <w:rsid w:val="00C36D07"/>
    <w:rsid w:val="00C36FE5"/>
    <w:rsid w:val="00C37424"/>
    <w:rsid w:val="00C37589"/>
    <w:rsid w:val="00C37B0B"/>
    <w:rsid w:val="00C37E23"/>
    <w:rsid w:val="00C40406"/>
    <w:rsid w:val="00C40478"/>
    <w:rsid w:val="00C405AD"/>
    <w:rsid w:val="00C40A08"/>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BA4"/>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1FB"/>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1F6"/>
    <w:rsid w:val="00C74296"/>
    <w:rsid w:val="00C742E7"/>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8A4"/>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8D"/>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93C"/>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27"/>
    <w:rsid w:val="00CF20DC"/>
    <w:rsid w:val="00CF21E2"/>
    <w:rsid w:val="00CF22B9"/>
    <w:rsid w:val="00CF2788"/>
    <w:rsid w:val="00CF2D6D"/>
    <w:rsid w:val="00CF2DF7"/>
    <w:rsid w:val="00CF2F2F"/>
    <w:rsid w:val="00CF3050"/>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6D89"/>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7A1"/>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07"/>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CEA"/>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006"/>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AFE"/>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D9B"/>
    <w:rsid w:val="00D62E7A"/>
    <w:rsid w:val="00D63365"/>
    <w:rsid w:val="00D63373"/>
    <w:rsid w:val="00D636FA"/>
    <w:rsid w:val="00D6383A"/>
    <w:rsid w:val="00D653C6"/>
    <w:rsid w:val="00D654AC"/>
    <w:rsid w:val="00D65B34"/>
    <w:rsid w:val="00D65C69"/>
    <w:rsid w:val="00D66916"/>
    <w:rsid w:val="00D66C11"/>
    <w:rsid w:val="00D66C8D"/>
    <w:rsid w:val="00D67202"/>
    <w:rsid w:val="00D678A0"/>
    <w:rsid w:val="00D67A0B"/>
    <w:rsid w:val="00D71350"/>
    <w:rsid w:val="00D7222A"/>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1E"/>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6F"/>
    <w:rsid w:val="00DE1C5A"/>
    <w:rsid w:val="00DE1D16"/>
    <w:rsid w:val="00DE2343"/>
    <w:rsid w:val="00DE2B35"/>
    <w:rsid w:val="00DE2B68"/>
    <w:rsid w:val="00DE2D40"/>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1DC"/>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0EA"/>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281"/>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209"/>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4F6C"/>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0F"/>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3FEC"/>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00"/>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728"/>
    <w:rsid w:val="00E86E87"/>
    <w:rsid w:val="00E8703E"/>
    <w:rsid w:val="00E87075"/>
    <w:rsid w:val="00E87875"/>
    <w:rsid w:val="00E87E10"/>
    <w:rsid w:val="00E9004C"/>
    <w:rsid w:val="00E907B1"/>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637"/>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D7F5B"/>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A80"/>
    <w:rsid w:val="00EE3C24"/>
    <w:rsid w:val="00EE3F1D"/>
    <w:rsid w:val="00EE3F28"/>
    <w:rsid w:val="00EE3FA4"/>
    <w:rsid w:val="00EE4CEB"/>
    <w:rsid w:val="00EE537A"/>
    <w:rsid w:val="00EE5468"/>
    <w:rsid w:val="00EE568B"/>
    <w:rsid w:val="00EE5765"/>
    <w:rsid w:val="00EE5841"/>
    <w:rsid w:val="00EE5B0D"/>
    <w:rsid w:val="00EE5E38"/>
    <w:rsid w:val="00EE5EBB"/>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62"/>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9E0"/>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9"/>
    <w:rsid w:val="00F3238C"/>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57F"/>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5AF"/>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54A"/>
    <w:rsid w:val="00F849A6"/>
    <w:rsid w:val="00F84AA5"/>
    <w:rsid w:val="00F84B47"/>
    <w:rsid w:val="00F84B4B"/>
    <w:rsid w:val="00F84FD6"/>
    <w:rsid w:val="00F8523B"/>
    <w:rsid w:val="00F859ED"/>
    <w:rsid w:val="00F86221"/>
    <w:rsid w:val="00F8622F"/>
    <w:rsid w:val="00F862DB"/>
    <w:rsid w:val="00F863F7"/>
    <w:rsid w:val="00F869A4"/>
    <w:rsid w:val="00F869CC"/>
    <w:rsid w:val="00F86F5F"/>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4D4"/>
    <w:rsid w:val="00FA2BD2"/>
    <w:rsid w:val="00FA2DC6"/>
    <w:rsid w:val="00FA2E59"/>
    <w:rsid w:val="00FA2F74"/>
    <w:rsid w:val="00FA39C5"/>
    <w:rsid w:val="00FA3A05"/>
    <w:rsid w:val="00FA3CA1"/>
    <w:rsid w:val="00FA3FF9"/>
    <w:rsid w:val="00FA4765"/>
    <w:rsid w:val="00FA48C2"/>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5B1"/>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30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2081084">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59088684">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19094872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4143712">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5NUHHDQN7SK2-1476151046-34945</_dlc_DocId>
    <_dlc_DocIdUrl xmlns="f166a696-7b5b-4ccd-9f0c-ffde0cceec81">
      <Url>https://ericsson.sharepoint.com/sites/star/_layouts/15/DocIdRedir.aspx?ID=5NUHHDQN7SK2-1476151046-34945</Url>
      <Description>5NUHHDQN7SK2-1476151046-34945</Description>
    </_dlc_DocIdUrl>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www.w3.org/XML/1998/namespace"/>
    <ds:schemaRef ds:uri="d8762117-8292-4133-b1c7-eab5c6487cfd"/>
    <ds:schemaRef ds:uri="http://purl.org/dc/elements/1.1/"/>
    <ds:schemaRef ds:uri="http://schemas.microsoft.com/sharepoint/v4"/>
    <ds:schemaRef ds:uri="f166a696-7b5b-4ccd-9f0c-ffde0cceec81"/>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611109f9-ed58-4498-a270-1fb2086a532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C146AB0-B3C5-4159-9F78-19D013B86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0BB028C6-CEF9-4859-8033-E2D146AEC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754</Words>
  <Characters>4299</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5043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26</cp:revision>
  <cp:lastPrinted>2017-05-08T10:55:00Z</cp:lastPrinted>
  <dcterms:created xsi:type="dcterms:W3CDTF">2018-10-23T13:56:00Z</dcterms:created>
  <dcterms:modified xsi:type="dcterms:W3CDTF">2018-11-01T10:10:00Z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8213103c-d246-4073-823f-7451ac447936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1534977693</vt:lpwstr>
  </property>
</Properties>
</file>